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22" w:firstLineChars="200"/>
        <w:rPr>
          <w:rFonts w:hint="eastAsia" w:ascii="仿宋" w:hAnsi="仿宋" w:eastAsia="仿宋" w:cs="仿宋"/>
          <w:b/>
          <w:bCs/>
          <w:lang w:val="en-US" w:eastAsia="zh-CN"/>
        </w:rPr>
      </w:pPr>
      <w:bookmarkStart w:id="0" w:name="_GoBack"/>
      <w:bookmarkEnd w:id="0"/>
      <w:r>
        <w:rPr>
          <w:rFonts w:hint="eastAsia" w:ascii="仿宋" w:hAnsi="仿宋" w:eastAsia="仿宋" w:cs="仿宋"/>
          <w:b/>
          <w:bCs/>
          <w:lang w:val="en-US" w:eastAsia="zh-CN"/>
        </w:rPr>
        <w:t>一、公司简介</w:t>
      </w:r>
    </w:p>
    <w:p>
      <w:pPr>
        <w:ind w:firstLine="420" w:firstLineChars="200"/>
        <w:rPr>
          <w:rFonts w:hint="eastAsia" w:ascii="仿宋" w:hAnsi="仿宋" w:eastAsia="仿宋" w:cs="仿宋"/>
          <w:lang w:val="en-US" w:eastAsia="zh-CN"/>
        </w:rPr>
      </w:pPr>
      <w:r>
        <w:rPr>
          <w:rFonts w:hint="eastAsia" w:ascii="仿宋" w:hAnsi="仿宋" w:eastAsia="仿宋" w:cs="仿宋"/>
          <w:lang w:val="en-US" w:eastAsia="zh-CN"/>
        </w:rPr>
        <w:t>北京易道博识科技有限公司（简称“易道博识”）成立于2013年，是一家专注于计算机视觉领域技术研究与商业自动化应用的人工智能公司，基于自主研发的深度学习平台，不断推出领先的计算机视觉新技术，为多个行业量身打造智能解决方案，驱动行业实现跨越式智能升级。</w:t>
      </w:r>
    </w:p>
    <w:p>
      <w:pPr>
        <w:ind w:firstLine="420" w:firstLineChars="200"/>
        <w:rPr>
          <w:rFonts w:hint="eastAsia" w:ascii="仿宋" w:hAnsi="仿宋" w:eastAsia="仿宋" w:cs="仿宋"/>
          <w:lang w:val="en-US" w:eastAsia="zh-CN"/>
        </w:rPr>
      </w:pPr>
      <w:r>
        <w:rPr>
          <w:rFonts w:hint="eastAsia" w:ascii="仿宋" w:hAnsi="仿宋" w:eastAsia="仿宋" w:cs="仿宋"/>
          <w:lang w:val="en-US" w:eastAsia="zh-CN"/>
        </w:rPr>
        <w:t>公司由来自中科院、清华大学、北京大学等的多名顶尖人工智能专家共同组建，凭借众多科研人才多年的技术深耕与公司持续不断的研发投入，易道博识积累了大量自主知识产权技术，拥有计算机软件著作权、ISO9001体系认证证书、多项在申请发明专利、新技术新产品证书等，并获得了多个奖项证书，并被国家认证为</w:t>
      </w:r>
      <w:r>
        <w:rPr>
          <w:rFonts w:hint="eastAsia" w:ascii="仿宋" w:hAnsi="仿宋" w:eastAsia="仿宋" w:cs="仿宋"/>
          <w:b/>
          <w:bCs/>
          <w:color w:val="0000FF"/>
          <w:lang w:val="en-US" w:eastAsia="zh-CN"/>
        </w:rPr>
        <w:t>国家级高新技术企业</w:t>
      </w:r>
      <w:r>
        <w:rPr>
          <w:rFonts w:hint="eastAsia" w:ascii="仿宋" w:hAnsi="仿宋" w:eastAsia="仿宋" w:cs="仿宋"/>
          <w:lang w:val="en-US" w:eastAsia="zh-CN"/>
        </w:rPr>
        <w:t>，多项核心技术在业内遥遥领先。</w:t>
      </w:r>
    </w:p>
    <w:p>
      <w:pPr>
        <w:ind w:firstLine="420" w:firstLineChars="200"/>
        <w:rPr>
          <w:rFonts w:hint="eastAsia"/>
          <w:lang w:val="en-US" w:eastAsia="zh-CN"/>
        </w:rPr>
      </w:pPr>
      <w:r>
        <w:rPr>
          <w:rFonts w:hint="eastAsia" w:ascii="仿宋" w:hAnsi="仿宋" w:eastAsia="仿宋" w:cs="仿宋"/>
          <w:lang w:val="en-US" w:eastAsia="zh-CN"/>
        </w:rPr>
        <w:t xml:space="preserve">易道博识基于深度学习技术，实现文字识别、人脸识别、图像识别三大核心技术功能，同时为企业提供AI+智能OCR识别解决方案，服务行业覆盖银行、证券、保险、汽车金融、基金、能源、通信、地产、互联网等诸多领域，服务客户超500家。  </w:t>
      </w:r>
    </w:p>
    <w:p>
      <w:pPr>
        <w:numPr>
          <w:ilvl w:val="0"/>
          <w:numId w:val="1"/>
        </w:numPr>
        <w:ind w:firstLine="422" w:firstLineChars="200"/>
        <w:rPr>
          <w:rFonts w:hint="eastAsia"/>
          <w:b/>
          <w:bCs/>
          <w:lang w:val="en-US" w:eastAsia="zh-CN"/>
        </w:rPr>
      </w:pPr>
      <w:r>
        <w:rPr>
          <w:rFonts w:hint="eastAsia"/>
          <w:b/>
          <w:bCs/>
          <w:lang w:val="en-US" w:eastAsia="zh-CN"/>
        </w:rPr>
        <w:t>大客户销售岗位介绍</w:t>
      </w:r>
    </w:p>
    <w:p>
      <w:pPr>
        <w:ind w:firstLine="420" w:firstLineChars="200"/>
        <w:rPr>
          <w:rFonts w:hint="default" w:ascii="仿宋" w:hAnsi="仿宋" w:eastAsia="仿宋" w:cs="仿宋"/>
          <w:lang w:val="en-US" w:eastAsia="zh-CN"/>
        </w:rPr>
      </w:pPr>
      <w:r>
        <w:rPr>
          <w:rFonts w:hint="default" w:ascii="仿宋" w:hAnsi="仿宋" w:eastAsia="仿宋" w:cs="仿宋"/>
          <w:lang w:val="en-US" w:eastAsia="zh-CN"/>
        </w:rPr>
        <w:t>岗位职责：</w:t>
      </w:r>
    </w:p>
    <w:p>
      <w:pPr>
        <w:ind w:firstLine="420" w:firstLineChars="200"/>
        <w:rPr>
          <w:rFonts w:hint="default" w:ascii="仿宋" w:hAnsi="仿宋" w:eastAsia="仿宋" w:cs="仿宋"/>
          <w:lang w:val="en-US" w:eastAsia="zh-CN"/>
        </w:rPr>
      </w:pPr>
      <w:r>
        <w:rPr>
          <w:rFonts w:hint="default" w:ascii="仿宋" w:hAnsi="仿宋" w:eastAsia="仿宋" w:cs="仿宋"/>
          <w:lang w:val="en-US" w:eastAsia="zh-CN"/>
        </w:rPr>
        <w:t>1、负责公司企业级软件产品的销售，维护原有客户关系并拓展新的销售商机；</w:t>
      </w:r>
    </w:p>
    <w:p>
      <w:pPr>
        <w:ind w:firstLine="420" w:firstLineChars="200"/>
        <w:rPr>
          <w:rFonts w:hint="default" w:ascii="仿宋" w:hAnsi="仿宋" w:eastAsia="仿宋" w:cs="仿宋"/>
          <w:lang w:val="en-US" w:eastAsia="zh-CN"/>
        </w:rPr>
      </w:pPr>
      <w:r>
        <w:rPr>
          <w:rFonts w:hint="default" w:ascii="仿宋" w:hAnsi="仿宋" w:eastAsia="仿宋" w:cs="仿宋"/>
          <w:lang w:val="en-US" w:eastAsia="zh-CN"/>
        </w:rPr>
        <w:t>2、定期拜访客户，搜集有效信息并分析客户需求，提出初步解决方案；</w:t>
      </w:r>
    </w:p>
    <w:p>
      <w:pPr>
        <w:ind w:firstLine="420" w:firstLineChars="200"/>
        <w:rPr>
          <w:rFonts w:hint="default" w:ascii="仿宋" w:hAnsi="仿宋" w:eastAsia="仿宋" w:cs="仿宋"/>
          <w:lang w:val="en-US" w:eastAsia="zh-CN"/>
        </w:rPr>
      </w:pPr>
      <w:r>
        <w:rPr>
          <w:rFonts w:hint="default" w:ascii="仿宋" w:hAnsi="仿宋" w:eastAsia="仿宋" w:cs="仿宋"/>
          <w:lang w:val="en-US" w:eastAsia="zh-CN"/>
        </w:rPr>
        <w:t>3、挖掘客户潜在需求；</w:t>
      </w:r>
    </w:p>
    <w:p>
      <w:pPr>
        <w:ind w:firstLine="420" w:firstLineChars="200"/>
        <w:rPr>
          <w:rFonts w:hint="default" w:ascii="仿宋" w:hAnsi="仿宋" w:eastAsia="仿宋" w:cs="仿宋"/>
          <w:lang w:val="en-US" w:eastAsia="zh-CN"/>
        </w:rPr>
      </w:pPr>
      <w:r>
        <w:rPr>
          <w:rFonts w:hint="default" w:ascii="仿宋" w:hAnsi="仿宋" w:eastAsia="仿宋" w:cs="仿宋"/>
          <w:lang w:val="en-US" w:eastAsia="zh-CN"/>
        </w:rPr>
        <w:t>4、参与商务谈判、合同签订，推动有效验收、收款及售后服务；</w:t>
      </w:r>
    </w:p>
    <w:p>
      <w:pPr>
        <w:ind w:firstLine="420" w:firstLineChars="200"/>
        <w:rPr>
          <w:rFonts w:hint="default" w:ascii="仿宋" w:hAnsi="仿宋" w:eastAsia="仿宋" w:cs="仿宋"/>
          <w:lang w:val="en-US" w:eastAsia="zh-CN"/>
        </w:rPr>
      </w:pPr>
      <w:r>
        <w:rPr>
          <w:rFonts w:hint="default" w:ascii="仿宋" w:hAnsi="仿宋" w:eastAsia="仿宋" w:cs="仿宋"/>
          <w:lang w:val="en-US" w:eastAsia="zh-CN"/>
        </w:rPr>
        <w:t>5、完成全年销售业绩考核指标，达成团队销售额、回款等目标；</w:t>
      </w:r>
    </w:p>
    <w:p>
      <w:pPr>
        <w:ind w:firstLine="420" w:firstLineChars="200"/>
        <w:rPr>
          <w:rFonts w:hint="default" w:ascii="仿宋" w:hAnsi="仿宋" w:eastAsia="仿宋" w:cs="仿宋"/>
          <w:lang w:val="en-US" w:eastAsia="zh-CN"/>
        </w:rPr>
      </w:pPr>
      <w:r>
        <w:rPr>
          <w:rFonts w:hint="default" w:ascii="仿宋" w:hAnsi="仿宋" w:eastAsia="仿宋" w:cs="仿宋"/>
          <w:lang w:val="en-US" w:eastAsia="zh-CN"/>
        </w:rPr>
        <w:t>6</w:t>
      </w:r>
      <w:r>
        <w:rPr>
          <w:rFonts w:hint="eastAsia" w:ascii="仿宋" w:hAnsi="仿宋" w:eastAsia="仿宋" w:cs="仿宋"/>
          <w:lang w:val="en-US" w:eastAsia="zh-CN"/>
        </w:rPr>
        <w:t>、</w:t>
      </w:r>
      <w:r>
        <w:rPr>
          <w:rFonts w:hint="default" w:ascii="仿宋" w:hAnsi="仿宋" w:eastAsia="仿宋" w:cs="仿宋"/>
          <w:lang w:val="en-US" w:eastAsia="zh-CN"/>
        </w:rPr>
        <w:t>与客户维持良好的关系，做好客户定期回访工作。</w:t>
      </w:r>
    </w:p>
    <w:p>
      <w:pPr>
        <w:ind w:firstLine="420" w:firstLineChars="200"/>
        <w:rPr>
          <w:rFonts w:hint="eastAsia" w:ascii="仿宋" w:hAnsi="仿宋" w:eastAsia="仿宋" w:cs="仿宋"/>
          <w:lang w:val="en-US" w:eastAsia="zh-CN"/>
        </w:rPr>
      </w:pPr>
      <w:r>
        <w:rPr>
          <w:rFonts w:hint="eastAsia" w:ascii="仿宋" w:hAnsi="仿宋" w:eastAsia="仿宋" w:cs="仿宋"/>
          <w:lang w:val="en-US" w:eastAsia="zh-CN"/>
        </w:rPr>
        <w:t>任职要求：</w:t>
      </w:r>
    </w:p>
    <w:p>
      <w:pPr>
        <w:ind w:firstLine="420" w:firstLineChars="200"/>
        <w:rPr>
          <w:rFonts w:hint="eastAsia" w:ascii="仿宋" w:hAnsi="仿宋" w:eastAsia="仿宋" w:cs="仿宋"/>
          <w:lang w:val="en-US" w:eastAsia="zh-CN"/>
        </w:rPr>
      </w:pPr>
      <w:r>
        <w:rPr>
          <w:rFonts w:hint="eastAsia" w:ascii="仿宋" w:hAnsi="仿宋" w:eastAsia="仿宋" w:cs="仿宋"/>
          <w:lang w:val="en-US" w:eastAsia="zh-CN"/>
        </w:rPr>
        <w:t>1、 2020、2021年毕业生，本科及以上学历，市场营销、计算机、软件、专业者优先；</w:t>
      </w:r>
    </w:p>
    <w:p>
      <w:pPr>
        <w:ind w:firstLine="420" w:firstLineChars="200"/>
        <w:rPr>
          <w:rFonts w:hint="eastAsia" w:ascii="仿宋" w:hAnsi="仿宋" w:eastAsia="仿宋" w:cs="仿宋"/>
          <w:lang w:val="en-US" w:eastAsia="zh-CN"/>
        </w:rPr>
      </w:pPr>
      <w:r>
        <w:rPr>
          <w:rFonts w:hint="eastAsia" w:ascii="仿宋" w:hAnsi="仿宋" w:eastAsia="仿宋" w:cs="仿宋"/>
          <w:lang w:val="en-US" w:eastAsia="zh-CN"/>
        </w:rPr>
        <w:t>2、在校期间从事过销售类相关实习、兼职优先，了解软件业、互联网、金融相关行业优先；</w:t>
      </w:r>
    </w:p>
    <w:p>
      <w:pPr>
        <w:ind w:firstLine="420" w:firstLineChars="200"/>
        <w:rPr>
          <w:rFonts w:hint="default" w:ascii="仿宋" w:hAnsi="仿宋" w:eastAsia="仿宋" w:cs="仿宋"/>
          <w:lang w:val="en-US" w:eastAsia="zh-CN"/>
        </w:rPr>
      </w:pPr>
      <w:r>
        <w:rPr>
          <w:rFonts w:hint="eastAsia" w:ascii="仿宋" w:hAnsi="仿宋" w:eastAsia="仿宋" w:cs="仿宋"/>
          <w:lang w:val="en-US" w:eastAsia="zh-CN"/>
        </w:rPr>
        <w:t>3、 在校期间活跃，积极参加各类活动，善于沟通表达，有团队合作意识，获得过奖项者优先；</w:t>
      </w:r>
    </w:p>
    <w:p>
      <w:pPr>
        <w:ind w:firstLine="420" w:firstLineChars="200"/>
        <w:rPr>
          <w:rFonts w:hint="eastAsia" w:ascii="仿宋" w:hAnsi="仿宋" w:eastAsia="仿宋" w:cs="仿宋"/>
          <w:lang w:val="en-US" w:eastAsia="zh-CN"/>
        </w:rPr>
      </w:pPr>
      <w:r>
        <w:rPr>
          <w:rFonts w:hint="eastAsia" w:ascii="仿宋" w:hAnsi="仿宋" w:eastAsia="仿宋" w:cs="仿宋"/>
          <w:lang w:val="en-US" w:eastAsia="zh-CN"/>
        </w:rPr>
        <w:t>4、 熟练运用PPT等办公工具制作方案；</w:t>
      </w:r>
    </w:p>
    <w:p>
      <w:pPr>
        <w:ind w:firstLine="420" w:firstLineChars="200"/>
        <w:rPr>
          <w:rFonts w:hint="eastAsia" w:ascii="仿宋" w:hAnsi="仿宋" w:eastAsia="仿宋" w:cs="仿宋"/>
          <w:lang w:val="en-US" w:eastAsia="zh-CN"/>
        </w:rPr>
      </w:pPr>
      <w:r>
        <w:rPr>
          <w:rFonts w:hint="eastAsia" w:ascii="仿宋" w:hAnsi="仿宋" w:eastAsia="仿宋" w:cs="仿宋"/>
          <w:lang w:val="en-US" w:eastAsia="zh-CN"/>
        </w:rPr>
        <w:t>5、 拥有强烈的开拓进取精神和抗压能力，自驱力强，热爱销售事业，勤奋、踏实、有韧性。</w:t>
      </w:r>
    </w:p>
    <w:p>
      <w:pPr>
        <w:ind w:firstLine="422" w:firstLineChars="200"/>
        <w:rPr>
          <w:rFonts w:hint="eastAsia" w:ascii="仿宋" w:hAnsi="仿宋" w:eastAsia="仿宋" w:cs="仿宋"/>
          <w:b/>
          <w:bCs/>
          <w:lang w:val="en-US" w:eastAsia="zh-CN"/>
        </w:rPr>
      </w:pPr>
      <w:r>
        <w:rPr>
          <w:rFonts w:hint="eastAsia" w:ascii="仿宋" w:hAnsi="仿宋" w:eastAsia="仿宋" w:cs="仿宋"/>
          <w:b/>
          <w:bCs/>
          <w:lang w:val="en-US" w:eastAsia="zh-CN"/>
        </w:rPr>
        <w:t>三、薪酬福利</w:t>
      </w:r>
    </w:p>
    <w:p>
      <w:pPr>
        <w:ind w:firstLine="420" w:firstLineChars="200"/>
        <w:rPr>
          <w:rFonts w:hint="default" w:ascii="仿宋" w:hAnsi="仿宋" w:eastAsia="仿宋" w:cs="仿宋"/>
          <w:lang w:val="en-US" w:eastAsia="zh-CN"/>
        </w:rPr>
      </w:pPr>
      <w:r>
        <w:rPr>
          <w:rFonts w:hint="eastAsia" w:ascii="仿宋" w:hAnsi="仿宋" w:eastAsia="仿宋" w:cs="仿宋"/>
          <w:lang w:val="en-US" w:eastAsia="zh-CN"/>
        </w:rPr>
        <w:t>岗位薪酬：8000-15000底薪+提成+13薪</w:t>
      </w:r>
    </w:p>
    <w:p>
      <w:pPr>
        <w:ind w:firstLine="420" w:firstLineChars="200"/>
        <w:rPr>
          <w:rFonts w:hint="eastAsia" w:ascii="仿宋" w:hAnsi="仿宋" w:eastAsia="仿宋" w:cs="仿宋"/>
          <w:lang w:val="en-US" w:eastAsia="zh-CN"/>
        </w:rPr>
      </w:pPr>
      <w:r>
        <w:rPr>
          <w:rFonts w:hint="eastAsia" w:ascii="仿宋" w:hAnsi="仿宋" w:eastAsia="仿宋" w:cs="仿宋"/>
          <w:lang w:val="en-US" w:eastAsia="zh-CN"/>
        </w:rPr>
        <w:t>节日福利：传统节日各类实物福利</w:t>
      </w:r>
    </w:p>
    <w:p>
      <w:pPr>
        <w:ind w:firstLine="420" w:firstLineChars="200"/>
        <w:rPr>
          <w:rFonts w:hint="eastAsia" w:ascii="仿宋" w:hAnsi="仿宋" w:eastAsia="仿宋" w:cs="仿宋"/>
          <w:lang w:val="en-US" w:eastAsia="zh-CN"/>
        </w:rPr>
      </w:pPr>
      <w:r>
        <w:rPr>
          <w:rFonts w:hint="eastAsia" w:ascii="仿宋" w:hAnsi="仿宋" w:eastAsia="仿宋" w:cs="仿宋"/>
          <w:lang w:val="en-US" w:eastAsia="zh-CN"/>
        </w:rPr>
        <w:t>茶歇：各类零食水果下午茶</w:t>
      </w:r>
    </w:p>
    <w:p>
      <w:pPr>
        <w:ind w:firstLine="420" w:firstLineChars="200"/>
        <w:rPr>
          <w:rFonts w:hint="eastAsia" w:ascii="仿宋" w:hAnsi="仿宋" w:eastAsia="仿宋" w:cs="仿宋"/>
          <w:lang w:val="en-US" w:eastAsia="zh-CN"/>
        </w:rPr>
      </w:pPr>
      <w:r>
        <w:rPr>
          <w:rFonts w:hint="eastAsia" w:ascii="仿宋" w:hAnsi="仿宋" w:eastAsia="仿宋" w:cs="仿宋"/>
          <w:lang w:val="en-US" w:eastAsia="zh-CN"/>
        </w:rPr>
        <w:t>年度旅游：每年一次国内/国际旅游</w:t>
      </w:r>
    </w:p>
    <w:p>
      <w:pPr>
        <w:ind w:firstLine="420" w:firstLineChars="200"/>
        <w:rPr>
          <w:rFonts w:hint="eastAsia" w:ascii="仿宋" w:hAnsi="仿宋" w:eastAsia="仿宋" w:cs="仿宋"/>
          <w:lang w:val="en-US" w:eastAsia="zh-CN"/>
        </w:rPr>
      </w:pPr>
      <w:r>
        <w:rPr>
          <w:rFonts w:hint="eastAsia" w:ascii="仿宋" w:hAnsi="仿宋" w:eastAsia="仿宋" w:cs="仿宋"/>
          <w:lang w:val="en-US" w:eastAsia="zh-CN"/>
        </w:rPr>
        <w:t>团建活动：春游、羽毛球、篮球等各类活动......</w:t>
      </w:r>
    </w:p>
    <w:p>
      <w:pPr>
        <w:ind w:firstLine="420" w:firstLineChars="200"/>
        <w:rPr>
          <w:rFonts w:hint="eastAsia" w:ascii="仿宋" w:hAnsi="仿宋" w:eastAsia="仿宋" w:cs="仿宋"/>
          <w:lang w:val="en-US" w:eastAsia="zh-CN"/>
        </w:rPr>
      </w:pPr>
      <w:r>
        <w:rPr>
          <w:rFonts w:hint="eastAsia" w:ascii="仿宋" w:hAnsi="仿宋" w:eastAsia="仿宋" w:cs="仿宋"/>
          <w:lang w:val="en-US" w:eastAsia="zh-CN"/>
        </w:rPr>
        <w:t>年会：五星酒店+滑雪/温泉/爬山.....+大额红包</w:t>
      </w:r>
    </w:p>
    <w:p>
      <w:pPr>
        <w:ind w:firstLine="420" w:firstLineChars="200"/>
        <w:rPr>
          <w:rFonts w:hint="eastAsia" w:ascii="仿宋" w:hAnsi="仿宋" w:eastAsia="仿宋" w:cs="仿宋"/>
          <w:lang w:val="en-US" w:eastAsia="zh-CN"/>
        </w:rPr>
      </w:pPr>
      <w:r>
        <w:rPr>
          <w:rFonts w:hint="eastAsia" w:ascii="仿宋" w:hAnsi="仿宋" w:eastAsia="仿宋" w:cs="仿宋"/>
          <w:lang w:val="en-US" w:eastAsia="zh-CN"/>
        </w:rPr>
        <w:t>其他：六险一金、员工体检、带薪年假、周末双休</w:t>
      </w:r>
    </w:p>
    <w:p>
      <w:pPr>
        <w:numPr>
          <w:ilvl w:val="0"/>
          <w:numId w:val="0"/>
        </w:numPr>
        <w:ind w:leftChars="200"/>
        <w:rPr>
          <w:rFonts w:hint="default" w:ascii="仿宋" w:hAnsi="仿宋" w:eastAsia="仿宋" w:cs="仿宋"/>
          <w:b/>
          <w:bCs/>
          <w:lang w:val="en-US" w:eastAsia="zh-CN"/>
        </w:rPr>
      </w:pPr>
      <w:r>
        <w:rPr>
          <w:rFonts w:hint="eastAsia" w:ascii="仿宋" w:hAnsi="仿宋" w:eastAsia="仿宋" w:cs="仿宋"/>
          <w:b/>
          <w:bCs/>
          <w:lang w:val="en-US" w:eastAsia="zh-CN"/>
        </w:rPr>
        <w:t>四、联系人 何经理</w:t>
      </w:r>
    </w:p>
    <w:p>
      <w:pPr>
        <w:numPr>
          <w:ilvl w:val="0"/>
          <w:numId w:val="0"/>
        </w:numPr>
        <w:ind w:leftChars="200"/>
        <w:rPr>
          <w:rFonts w:hint="default" w:ascii="仿宋" w:hAnsi="仿宋" w:eastAsia="仿宋" w:cs="仿宋"/>
          <w:lang w:val="en-US" w:eastAsia="zh-CN"/>
        </w:rPr>
      </w:pPr>
      <w:r>
        <w:rPr>
          <w:rFonts w:hint="eastAsia" w:ascii="仿宋" w:hAnsi="仿宋" w:eastAsia="仿宋" w:cs="仿宋"/>
          <w:lang w:val="en-US" w:eastAsia="zh-CN"/>
        </w:rPr>
        <w:t>简历投递邮箱：</w:t>
      </w:r>
      <w:r>
        <w:rPr>
          <w:rFonts w:hint="eastAsia" w:ascii="仿宋" w:hAnsi="仿宋" w:eastAsia="仿宋" w:cs="仿宋"/>
          <w:lang w:val="en-US" w:eastAsia="zh-CN"/>
        </w:rPr>
        <w:fldChar w:fldCharType="begin"/>
      </w:r>
      <w:r>
        <w:rPr>
          <w:rFonts w:hint="eastAsia" w:ascii="仿宋" w:hAnsi="仿宋" w:eastAsia="仿宋" w:cs="仿宋"/>
          <w:lang w:val="en-US" w:eastAsia="zh-CN"/>
        </w:rPr>
        <w:instrText xml:space="preserve"> HYPERLINK "mailto:heshuqin@exocr.com" </w:instrText>
      </w:r>
      <w:r>
        <w:rPr>
          <w:rFonts w:hint="eastAsia" w:ascii="仿宋" w:hAnsi="仿宋" w:eastAsia="仿宋" w:cs="仿宋"/>
          <w:lang w:val="en-US" w:eastAsia="zh-CN"/>
        </w:rPr>
        <w:fldChar w:fldCharType="separate"/>
      </w:r>
      <w:r>
        <w:rPr>
          <w:rStyle w:val="6"/>
          <w:rFonts w:hint="eastAsia" w:ascii="仿宋" w:hAnsi="仿宋" w:eastAsia="仿宋" w:cs="仿宋"/>
          <w:lang w:val="en-US" w:eastAsia="zh-CN"/>
        </w:rPr>
        <w:t>heshuqin@exocr.com</w:t>
      </w:r>
      <w:r>
        <w:rPr>
          <w:rFonts w:hint="eastAsia" w:ascii="仿宋" w:hAnsi="仿宋" w:eastAsia="仿宋" w:cs="仿宋"/>
          <w:lang w:val="en-US" w:eastAsia="zh-CN"/>
        </w:rPr>
        <w:fldChar w:fldCharType="end"/>
      </w:r>
      <w:r>
        <w:rPr>
          <w:rFonts w:hint="eastAsia" w:ascii="仿宋" w:hAnsi="仿宋" w:eastAsia="仿宋" w:cs="仿宋"/>
          <w:lang w:val="en-US" w:eastAsia="zh-CN"/>
        </w:rPr>
        <w:t xml:space="preserve"> </w:t>
      </w:r>
    </w:p>
    <w:p>
      <w:pPr>
        <w:ind w:firstLine="420" w:firstLineChars="200"/>
        <w:rPr>
          <w:rFonts w:hint="default" w:ascii="仿宋" w:hAnsi="仿宋" w:eastAsia="仿宋" w:cs="仿宋"/>
          <w:lang w:val="en-US" w:eastAsia="zh-CN"/>
        </w:rPr>
      </w:pPr>
      <w:r>
        <w:rPr>
          <w:rFonts w:hint="eastAsia" w:ascii="仿宋" w:hAnsi="仿宋" w:eastAsia="仿宋" w:cs="仿宋"/>
          <w:lang w:val="en-US" w:eastAsia="zh-CN"/>
        </w:rPr>
        <w:t>简历命名方式：姓名+院校+毕业年份+专业</w:t>
      </w:r>
    </w:p>
    <w:p>
      <w:pPr>
        <w:ind w:firstLine="420" w:firstLineChars="200"/>
        <w:rPr>
          <w:rFonts w:hint="default"/>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drawing>
        <wp:inline distT="0" distB="0" distL="0" distR="0">
          <wp:extent cx="781050" cy="312420"/>
          <wp:effectExtent l="0" t="0" r="6350" b="508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1268" cy="312507"/>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A820B8"/>
    <w:multiLevelType w:val="singleLevel"/>
    <w:tmpl w:val="40A820B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920392"/>
    <w:rsid w:val="0A1844C2"/>
    <w:rsid w:val="11201612"/>
    <w:rsid w:val="23586677"/>
    <w:rsid w:val="3A0523AF"/>
    <w:rsid w:val="4361396E"/>
    <w:rsid w:val="4EC67C66"/>
    <w:rsid w:val="694715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41</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2021-01-26T05:35:00Z</dcterms:created>
  <dc:creator>Suqin</dc:creator>
  <cp:lastModifiedBy> 何书琴</cp:lastModifiedBy>
  <dcterms:modified xsi:type="dcterms:W3CDTF">2021-04-27T08:05:46Z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8AAF61C919AF411C9750437F632ADD84</vt:lpwstr>
  </property>
</Properties>
</file>