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0A" w:rsidRDefault="006D600A">
      <w:pPr>
        <w:spacing w:line="560" w:lineRule="exact"/>
        <w:ind w:firstLine="0"/>
        <w:jc w:val="both"/>
        <w:rPr>
          <w:rFonts w:ascii="黑体" w:eastAsia="黑体" w:hAnsi="华文中宋"/>
          <w:sz w:val="36"/>
          <w:szCs w:val="36"/>
        </w:rPr>
      </w:pPr>
    </w:p>
    <w:p w:rsidR="006D600A" w:rsidRDefault="008D618B">
      <w:pPr>
        <w:widowControl w:val="0"/>
        <w:adjustRightInd w:val="0"/>
        <w:snapToGrid w:val="0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年“青年服务国家”首都大中专学生</w:t>
      </w:r>
    </w:p>
    <w:p w:rsidR="006D600A" w:rsidRDefault="008D618B">
      <w:pPr>
        <w:widowControl w:val="0"/>
        <w:adjustRightInd w:val="0"/>
        <w:snapToGrid w:val="0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暑期社会实践启用新媒体系统的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说明</w:t>
      </w:r>
    </w:p>
    <w:p w:rsidR="006D600A" w:rsidRDefault="006D600A">
      <w:pPr>
        <w:spacing w:line="288" w:lineRule="auto"/>
        <w:ind w:left="1270" w:hanging="898"/>
        <w:jc w:val="center"/>
        <w:rPr>
          <w:b/>
          <w:bCs/>
          <w:sz w:val="28"/>
          <w:szCs w:val="21"/>
        </w:rPr>
      </w:pPr>
    </w:p>
    <w:p w:rsidR="00E6464D" w:rsidRDefault="00E6464D" w:rsidP="00E6464D">
      <w:pPr>
        <w:spacing w:line="360" w:lineRule="auto"/>
        <w:ind w:firstLine="0"/>
        <w:rPr>
          <w:rFonts w:ascii="Times New Roman" w:eastAsia="仿宋_GB2312" w:hAnsi="Times New Roman" w:cs="Times New Roman"/>
          <w:szCs w:val="32"/>
        </w:rPr>
      </w:pPr>
      <w:r w:rsidRPr="00095479">
        <w:rPr>
          <w:rFonts w:ascii="Times New Roman" w:eastAsia="仿宋_GB2312" w:hAnsi="Times New Roman" w:cs="Times New Roman" w:hint="eastAsia"/>
          <w:szCs w:val="32"/>
        </w:rPr>
        <w:t>各分团委、直属团支部，各学生组织：</w:t>
      </w:r>
    </w:p>
    <w:p w:rsidR="006D600A" w:rsidRDefault="008D618B">
      <w:pPr>
        <w:spacing w:afterLines="50" w:after="120" w:line="360" w:lineRule="auto"/>
        <w:ind w:left="-17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为进一步提升</w:t>
      </w:r>
      <w:r>
        <w:rPr>
          <w:rFonts w:ascii="仿宋_GB2312" w:eastAsia="仿宋_GB2312" w:hAnsi="仿宋_GB2312" w:cs="仿宋_GB2312" w:hint="eastAsia"/>
          <w:szCs w:val="32"/>
        </w:rPr>
        <w:t>2020</w:t>
      </w:r>
      <w:r>
        <w:rPr>
          <w:rFonts w:ascii="仿宋_GB2312" w:eastAsia="仿宋_GB2312" w:hAnsi="仿宋_GB2312" w:cs="仿宋_GB2312" w:hint="eastAsia"/>
          <w:szCs w:val="32"/>
        </w:rPr>
        <w:t>年“青年服务国家”首都大中专学生暑期社会实践主题教育活动影响力，不断强化实践团队管理，实时记录实践团队足迹，探索量化考评实践育人新机制，团市委拟启用</w:t>
      </w:r>
      <w:r>
        <w:rPr>
          <w:rFonts w:ascii="仿宋_GB2312" w:eastAsia="仿宋_GB2312" w:hAnsi="仿宋_GB2312" w:cs="仿宋_GB2312" w:hint="eastAsia"/>
          <w:szCs w:val="32"/>
        </w:rPr>
        <w:t>2020</w:t>
      </w:r>
      <w:r>
        <w:rPr>
          <w:rFonts w:ascii="仿宋_GB2312" w:eastAsia="仿宋_GB2312" w:hAnsi="仿宋_GB2312" w:cs="仿宋_GB2312" w:hint="eastAsia"/>
          <w:szCs w:val="32"/>
        </w:rPr>
        <w:t>年“青年服务国家”首都大中专学生暑期社会实践新媒体系统，对全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Cs w:val="32"/>
        </w:rPr>
        <w:t>市社会实践团队给予跟踪报道，并作为市级暑期社会实践团优秀团队的重要考量指标。具体</w:t>
      </w:r>
      <w:r>
        <w:rPr>
          <w:rFonts w:ascii="仿宋_GB2312" w:eastAsia="仿宋_GB2312" w:hAnsi="仿宋_GB2312" w:cs="仿宋_GB2312" w:hint="eastAsia"/>
          <w:szCs w:val="32"/>
        </w:rPr>
        <w:t>要求</w:t>
      </w:r>
      <w:r>
        <w:rPr>
          <w:rFonts w:ascii="仿宋_GB2312" w:eastAsia="仿宋_GB2312" w:hAnsi="仿宋_GB2312" w:cs="仿宋_GB2312" w:hint="eastAsia"/>
          <w:szCs w:val="32"/>
        </w:rPr>
        <w:t>如下：</w:t>
      </w:r>
      <w:r>
        <w:rPr>
          <w:rFonts w:ascii="仿宋_GB2312" w:eastAsia="仿宋_GB2312" w:hAnsi="仿宋_GB2312" w:cs="仿宋_GB2312" w:hint="eastAsia"/>
          <w:szCs w:val="32"/>
        </w:rPr>
        <w:t xml:space="preserve"> </w:t>
      </w:r>
    </w:p>
    <w:p w:rsidR="006D600A" w:rsidRDefault="008D618B">
      <w:pPr>
        <w:pStyle w:val="1"/>
        <w:ind w:left="636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</w:t>
      </w:r>
      <w:r>
        <w:rPr>
          <w:rFonts w:ascii="黑体" w:eastAsia="黑体" w:hAnsi="黑体" w:cs="黑体" w:hint="eastAsia"/>
          <w:szCs w:val="32"/>
        </w:rPr>
        <w:t xml:space="preserve"> </w:t>
      </w:r>
      <w:r>
        <w:rPr>
          <w:rFonts w:ascii="黑体" w:eastAsia="黑体" w:hAnsi="黑体" w:cs="黑体" w:hint="eastAsia"/>
          <w:szCs w:val="32"/>
        </w:rPr>
        <w:t>使用要求</w:t>
      </w:r>
      <w:r>
        <w:rPr>
          <w:rFonts w:ascii="黑体" w:eastAsia="黑体" w:hAnsi="黑体" w:cs="黑体" w:hint="eastAsia"/>
          <w:szCs w:val="32"/>
        </w:rPr>
        <w:t xml:space="preserve"> </w:t>
      </w:r>
    </w:p>
    <w:p w:rsidR="006D600A" w:rsidRDefault="008D618B">
      <w:pPr>
        <w:spacing w:afterLines="50" w:after="120" w:line="334" w:lineRule="auto"/>
        <w:ind w:left="-17" w:firstLine="629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>
        <w:rPr>
          <w:rFonts w:ascii="仿宋_GB2312" w:eastAsia="仿宋_GB2312" w:hAnsi="仿宋_GB2312" w:cs="仿宋_GB2312" w:hint="eastAsia"/>
          <w:szCs w:val="32"/>
        </w:rPr>
        <w:t>各高校暑期社会实践全体团队关注“青春北京”微信公众号，点击“线上系统”——“暑期社会实践”，进入系统。领队须在系统中确认团队信息，队员须搜索自己的团队并选择加入。</w:t>
      </w:r>
    </w:p>
    <w:p w:rsidR="006D600A" w:rsidRDefault="008D618B">
      <w:pPr>
        <w:spacing w:afterLines="50" w:after="120" w:line="334" w:lineRule="auto"/>
        <w:ind w:left="-17" w:firstLine="629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</w:t>
      </w:r>
      <w:r>
        <w:rPr>
          <w:rFonts w:ascii="仿宋_GB2312" w:eastAsia="仿宋_GB2312" w:hAnsi="仿宋_GB2312" w:cs="仿宋_GB2312" w:hint="eastAsia"/>
          <w:szCs w:val="32"/>
        </w:rPr>
        <w:t>各实践团队要积极、主动参与新媒体宣传，定期在系统中记录活动亮点、实践足迹、活动成果等相关内容，实时更新各团队活动开展情况。</w:t>
      </w:r>
    </w:p>
    <w:p w:rsidR="006D600A" w:rsidRDefault="008D618B">
      <w:pPr>
        <w:spacing w:afterLines="50" w:after="120" w:line="334" w:lineRule="auto"/>
        <w:ind w:left="-17" w:firstLine="629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>
        <w:rPr>
          <w:rFonts w:ascii="黑体" w:eastAsia="黑体" w:hAnsi="黑体" w:cs="黑体" w:hint="eastAsia"/>
          <w:szCs w:val="32"/>
        </w:rPr>
        <w:t xml:space="preserve"> </w:t>
      </w:r>
      <w:r>
        <w:rPr>
          <w:rFonts w:ascii="黑体" w:eastAsia="黑体" w:hAnsi="黑体" w:cs="黑体" w:hint="eastAsia"/>
          <w:szCs w:val="32"/>
        </w:rPr>
        <w:t>考量标准</w:t>
      </w:r>
      <w:r>
        <w:rPr>
          <w:rFonts w:ascii="黑体" w:eastAsia="黑体" w:hAnsi="黑体" w:cs="黑体" w:hint="eastAsia"/>
          <w:szCs w:val="32"/>
        </w:rPr>
        <w:t xml:space="preserve"> </w:t>
      </w:r>
    </w:p>
    <w:p w:rsidR="006D600A" w:rsidRDefault="008D618B">
      <w:pPr>
        <w:spacing w:afterLines="50" w:after="120" w:line="334" w:lineRule="auto"/>
        <w:ind w:left="-17" w:firstLine="629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>
        <w:rPr>
          <w:rFonts w:ascii="仿宋_GB2312" w:eastAsia="仿宋_GB2312" w:hAnsi="仿宋_GB2312" w:cs="仿宋_GB2312" w:hint="eastAsia"/>
          <w:szCs w:val="32"/>
        </w:rPr>
        <w:t>实践期间，各团队按照每天</w:t>
      </w:r>
      <w:r>
        <w:rPr>
          <w:rFonts w:ascii="仿宋_GB2312" w:eastAsia="仿宋_GB2312" w:hAnsi="仿宋_GB2312" w:cs="仿宋_GB2312" w:hint="eastAsia"/>
          <w:szCs w:val="32"/>
        </w:rPr>
        <w:t>3-5</w:t>
      </w:r>
      <w:r>
        <w:rPr>
          <w:rFonts w:ascii="仿宋_GB2312" w:eastAsia="仿宋_GB2312" w:hAnsi="仿宋_GB2312" w:cs="仿宋_GB2312" w:hint="eastAsia"/>
          <w:szCs w:val="32"/>
        </w:rPr>
        <w:t>张照片、</w:t>
      </w:r>
      <w:r>
        <w:rPr>
          <w:rFonts w:ascii="仿宋_GB2312" w:eastAsia="仿宋_GB2312" w:hAnsi="仿宋_GB2312" w:cs="仿宋_GB2312" w:hint="eastAsia"/>
          <w:szCs w:val="32"/>
        </w:rPr>
        <w:t>1-2</w:t>
      </w:r>
      <w:r>
        <w:rPr>
          <w:rFonts w:ascii="仿宋_GB2312" w:eastAsia="仿宋_GB2312" w:hAnsi="仿宋_GB2312" w:cs="仿宋_GB2312" w:hint="eastAsia"/>
          <w:szCs w:val="32"/>
        </w:rPr>
        <w:t>段视频、</w:t>
      </w:r>
      <w:r>
        <w:rPr>
          <w:rFonts w:ascii="仿宋_GB2312" w:eastAsia="仿宋_GB2312" w:hAnsi="仿宋_GB2312" w:cs="仿宋_GB2312" w:hint="eastAsia"/>
          <w:szCs w:val="32"/>
        </w:rPr>
        <w:t>2-4</w:t>
      </w:r>
      <w:r>
        <w:rPr>
          <w:rFonts w:ascii="仿宋_GB2312" w:eastAsia="仿宋_GB2312" w:hAnsi="仿宋_GB2312" w:cs="仿宋_GB2312" w:hint="eastAsia"/>
          <w:szCs w:val="32"/>
        </w:rPr>
        <w:t>篇实践日志的要求，在新媒体系统上提交实践过程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成果。</w:t>
      </w:r>
      <w:r w:rsidR="00E6464D">
        <w:rPr>
          <w:rFonts w:ascii="仿宋_GB2312" w:eastAsia="仿宋_GB2312" w:hAnsi="仿宋_GB2312" w:cs="仿宋_GB2312" w:hint="eastAsia"/>
          <w:b/>
          <w:szCs w:val="32"/>
        </w:rPr>
        <w:t>原则上要求是每天都需要，但如果实际操作确有难度也可以按</w:t>
      </w:r>
      <w:r w:rsidR="00E6464D" w:rsidRPr="00E6464D">
        <w:rPr>
          <w:rFonts w:ascii="仿宋_GB2312" w:eastAsia="仿宋_GB2312" w:hAnsi="仿宋_GB2312" w:cs="仿宋_GB2312" w:hint="eastAsia"/>
          <w:b/>
          <w:szCs w:val="32"/>
        </w:rPr>
        <w:t>自己的规划来进行。</w:t>
      </w:r>
    </w:p>
    <w:p w:rsidR="006D600A" w:rsidRDefault="008D618B">
      <w:pPr>
        <w:ind w:left="-15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</w:t>
      </w:r>
      <w:r>
        <w:rPr>
          <w:rFonts w:ascii="仿宋_GB2312" w:eastAsia="仿宋_GB2312" w:hAnsi="仿宋_GB2312" w:cs="仿宋_GB2312" w:hint="eastAsia"/>
          <w:szCs w:val="32"/>
        </w:rPr>
        <w:t>今年开展市级社会实践优秀团队和成果的评选时，团市委将逐一审核各实践团队使用新媒</w:t>
      </w:r>
      <w:r>
        <w:rPr>
          <w:rFonts w:ascii="仿宋_GB2312" w:eastAsia="仿宋_GB2312" w:hAnsi="仿宋_GB2312" w:cs="仿宋_GB2312" w:hint="eastAsia"/>
          <w:szCs w:val="32"/>
        </w:rPr>
        <w:t>体系统的实际情况。未按要求使用的，不得作为市级优秀团队或成果的候选对象。</w:t>
      </w:r>
      <w:r>
        <w:rPr>
          <w:rFonts w:ascii="仿宋_GB2312" w:eastAsia="仿宋_GB2312" w:hAnsi="仿宋_GB2312" w:cs="仿宋_GB2312" w:hint="eastAsia"/>
          <w:szCs w:val="32"/>
        </w:rPr>
        <w:t xml:space="preserve"> </w:t>
      </w:r>
    </w:p>
    <w:p w:rsidR="006D600A" w:rsidRDefault="008D618B">
      <w:pPr>
        <w:spacing w:afterLines="50" w:after="120" w:line="334" w:lineRule="auto"/>
        <w:ind w:left="-17" w:firstLine="629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3.</w:t>
      </w:r>
      <w:r>
        <w:rPr>
          <w:rFonts w:ascii="仿宋_GB2312" w:eastAsia="仿宋_GB2312" w:hAnsi="仿宋_GB2312" w:cs="仿宋_GB2312" w:hint="eastAsia"/>
          <w:szCs w:val="32"/>
        </w:rPr>
        <w:t>团市委将根据新媒体系统使用情况，设立宣传单项奖，对积极利用新媒体系统开展记录和宣传工作的高校给予奖励。</w:t>
      </w:r>
      <w:r>
        <w:rPr>
          <w:rFonts w:ascii="仿宋_GB2312" w:eastAsia="仿宋_GB2312" w:hAnsi="仿宋_GB2312" w:cs="仿宋_GB2312" w:hint="eastAsia"/>
          <w:szCs w:val="32"/>
        </w:rPr>
        <w:t xml:space="preserve"> </w:t>
      </w:r>
    </w:p>
    <w:p w:rsidR="006D600A" w:rsidRDefault="008D618B">
      <w:pPr>
        <w:pStyle w:val="1"/>
        <w:ind w:left="636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</w:t>
      </w:r>
      <w:r>
        <w:rPr>
          <w:rFonts w:ascii="黑体" w:eastAsia="黑体" w:hAnsi="黑体" w:cs="黑体" w:hint="eastAsia"/>
          <w:szCs w:val="32"/>
        </w:rPr>
        <w:t xml:space="preserve"> </w:t>
      </w:r>
      <w:r>
        <w:rPr>
          <w:rFonts w:ascii="黑体" w:eastAsia="黑体" w:hAnsi="黑体" w:cs="黑体" w:hint="eastAsia"/>
          <w:szCs w:val="32"/>
        </w:rPr>
        <w:t>注意事项</w:t>
      </w:r>
      <w:r>
        <w:rPr>
          <w:rFonts w:ascii="黑体" w:eastAsia="黑体" w:hAnsi="黑体" w:cs="黑体" w:hint="eastAsia"/>
          <w:szCs w:val="32"/>
        </w:rPr>
        <w:t xml:space="preserve"> </w:t>
      </w:r>
    </w:p>
    <w:p w:rsidR="006D600A" w:rsidRDefault="008D618B">
      <w:pPr>
        <w:ind w:left="-15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>
        <w:rPr>
          <w:rFonts w:ascii="仿宋_GB2312" w:eastAsia="仿宋_GB2312" w:hAnsi="仿宋_GB2312" w:cs="仿宋_GB2312" w:hint="eastAsia"/>
          <w:szCs w:val="32"/>
        </w:rPr>
        <w:t>各高校团委应积极发动实践团队使用好新媒体系统，引导实践团队充分认识到记录、总结、分享实践过程的重要意义，切实发挥实践育人的重要功能。</w:t>
      </w:r>
      <w:r>
        <w:rPr>
          <w:rFonts w:ascii="仿宋_GB2312" w:eastAsia="仿宋_GB2312" w:hAnsi="仿宋_GB2312" w:cs="仿宋_GB2312" w:hint="eastAsia"/>
          <w:szCs w:val="32"/>
        </w:rPr>
        <w:t xml:space="preserve"> </w:t>
      </w:r>
    </w:p>
    <w:p w:rsidR="006D600A" w:rsidRDefault="008D618B">
      <w:pPr>
        <w:ind w:left="-15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</w:t>
      </w:r>
      <w:r>
        <w:rPr>
          <w:rFonts w:ascii="仿宋_GB2312" w:eastAsia="仿宋_GB2312" w:hAnsi="仿宋_GB2312" w:cs="仿宋_GB2312" w:hint="eastAsia"/>
          <w:szCs w:val="32"/>
        </w:rPr>
        <w:t>各团队上传材料需认真准备和遴选，上传材料应客观真实、健康向上，充分体现团队经历和成果，不得发布违反四项基本原则和损害社会道德的内容，不得突击上传，一经发现将取消评优</w:t>
      </w:r>
      <w:r>
        <w:rPr>
          <w:rFonts w:ascii="仿宋_GB2312" w:eastAsia="仿宋_GB2312" w:hAnsi="仿宋_GB2312" w:cs="仿宋_GB2312" w:hint="eastAsia"/>
          <w:szCs w:val="32"/>
        </w:rPr>
        <w:t>资格并通报批评。</w:t>
      </w:r>
      <w:r>
        <w:rPr>
          <w:rFonts w:ascii="仿宋_GB2312" w:eastAsia="仿宋_GB2312" w:hAnsi="仿宋_GB2312" w:cs="仿宋_GB2312" w:hint="eastAsia"/>
          <w:szCs w:val="32"/>
        </w:rPr>
        <w:t xml:space="preserve"> </w:t>
      </w:r>
    </w:p>
    <w:p w:rsidR="006D600A" w:rsidRDefault="006D600A">
      <w:pPr>
        <w:ind w:left="-15"/>
        <w:rPr>
          <w:rFonts w:ascii="仿宋_GB2312" w:eastAsia="仿宋_GB2312" w:hAnsi="仿宋_GB2312" w:cs="仿宋_GB2312"/>
          <w:szCs w:val="32"/>
        </w:rPr>
      </w:pPr>
    </w:p>
    <w:p w:rsidR="006D600A" w:rsidRDefault="008D618B">
      <w:pPr>
        <w:spacing w:after="318" w:line="259" w:lineRule="auto"/>
        <w:ind w:left="641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附件：</w:t>
      </w:r>
      <w:r>
        <w:rPr>
          <w:rFonts w:ascii="仿宋_GB2312" w:eastAsia="仿宋_GB2312" w:hAnsi="仿宋_GB2312" w:cs="仿宋_GB2312" w:hint="eastAsia"/>
          <w:szCs w:val="32"/>
        </w:rPr>
        <w:t>2020</w:t>
      </w:r>
      <w:r>
        <w:rPr>
          <w:rFonts w:ascii="仿宋_GB2312" w:eastAsia="仿宋_GB2312" w:hAnsi="仿宋_GB2312" w:cs="仿宋_GB2312" w:hint="eastAsia"/>
          <w:szCs w:val="32"/>
        </w:rPr>
        <w:t>年暑期社会实践新媒体系统使用说明</w:t>
      </w:r>
      <w:r>
        <w:rPr>
          <w:rFonts w:ascii="仿宋_GB2312" w:eastAsia="仿宋_GB2312" w:hAnsi="仿宋_GB2312" w:cs="仿宋_GB2312" w:hint="eastAsia"/>
          <w:szCs w:val="32"/>
        </w:rPr>
        <w:t xml:space="preserve"> </w:t>
      </w:r>
    </w:p>
    <w:p w:rsidR="006D600A" w:rsidRDefault="006D600A">
      <w:pPr>
        <w:spacing w:after="318" w:line="259" w:lineRule="auto"/>
        <w:ind w:left="641" w:firstLine="0"/>
        <w:rPr>
          <w:rFonts w:ascii="仿宋_GB2312" w:eastAsia="仿宋_GB2312" w:hAnsi="仿宋_GB2312" w:cs="仿宋_GB2312"/>
          <w:szCs w:val="32"/>
        </w:rPr>
      </w:pPr>
    </w:p>
    <w:p w:rsidR="006D600A" w:rsidRPr="00E6464D" w:rsidRDefault="00E6464D">
      <w:pPr>
        <w:ind w:left="3993" w:rightChars="75" w:right="240" w:firstLine="0"/>
        <w:jc w:val="right"/>
        <w:rPr>
          <w:rFonts w:asciiTheme="minorHAnsi" w:eastAsia="仿宋_GB2312" w:hAnsiTheme="minorHAnsi" w:cs="仿宋_GB2312" w:hint="eastAsia"/>
          <w:szCs w:val="32"/>
        </w:rPr>
      </w:pPr>
      <w:r>
        <w:rPr>
          <w:rFonts w:asciiTheme="minorHAnsi" w:eastAsia="仿宋_GB2312" w:hAnsiTheme="minorHAnsi" w:cs="仿宋_GB2312" w:hint="eastAsia"/>
          <w:szCs w:val="32"/>
        </w:rPr>
        <w:t>首都经济贸易大学</w:t>
      </w:r>
      <w:r>
        <w:rPr>
          <w:rFonts w:asciiTheme="minorHAnsi" w:eastAsia="仿宋_GB2312" w:hAnsiTheme="minorHAnsi" w:cs="仿宋_GB2312"/>
          <w:szCs w:val="32"/>
        </w:rPr>
        <w:t>团学委员会</w:t>
      </w:r>
    </w:p>
    <w:p w:rsidR="006D600A" w:rsidRDefault="008D618B">
      <w:pPr>
        <w:wordWrap w:val="0"/>
        <w:spacing w:line="259" w:lineRule="auto"/>
        <w:ind w:rightChars="75" w:right="240" w:firstLine="0"/>
        <w:jc w:val="right"/>
        <w:rPr>
          <w:rFonts w:ascii="仿宋" w:eastAsia="仿宋" w:hAnsi="仿宋"/>
        </w:rPr>
      </w:pPr>
      <w:r>
        <w:rPr>
          <w:rFonts w:ascii="仿宋_GB2312" w:eastAsia="仿宋_GB2312" w:hAnsi="仿宋_GB2312" w:cs="仿宋_GB2312" w:hint="eastAsia"/>
          <w:szCs w:val="32"/>
        </w:rPr>
        <w:t>2020</w:t>
      </w:r>
      <w:r>
        <w:rPr>
          <w:rFonts w:ascii="仿宋_GB2312" w:eastAsia="仿宋_GB2312" w:hAnsi="仿宋_GB2312" w:cs="仿宋_GB2312" w:hint="eastAsia"/>
          <w:szCs w:val="32"/>
        </w:rPr>
        <w:t>年</w:t>
      </w:r>
      <w:r>
        <w:rPr>
          <w:rFonts w:ascii="仿宋_GB2312" w:eastAsia="仿宋_GB2312" w:hAnsi="仿宋_GB2312" w:cs="仿宋_GB2312" w:hint="eastAsia"/>
          <w:szCs w:val="32"/>
        </w:rPr>
        <w:t>7</w:t>
      </w:r>
      <w:r>
        <w:rPr>
          <w:rFonts w:ascii="仿宋_GB2312" w:eastAsia="仿宋_GB2312" w:hAnsi="仿宋_GB2312" w:cs="仿宋_GB2312" w:hint="eastAsia"/>
          <w:szCs w:val="32"/>
        </w:rPr>
        <w:t>月</w:t>
      </w:r>
      <w:r w:rsidR="00E6464D">
        <w:rPr>
          <w:rFonts w:ascii="仿宋_GB2312" w:eastAsia="仿宋_GB2312" w:hAnsi="仿宋_GB2312" w:cs="仿宋_GB2312" w:hint="eastAsia"/>
          <w:szCs w:val="32"/>
        </w:rPr>
        <w:t>31</w:t>
      </w:r>
      <w:r>
        <w:rPr>
          <w:rFonts w:ascii="仿宋_GB2312" w:eastAsia="仿宋_GB2312" w:hAnsi="仿宋_GB2312" w:cs="仿宋_GB2312" w:hint="eastAsia"/>
          <w:szCs w:val="32"/>
        </w:rPr>
        <w:t>日</w:t>
      </w:r>
    </w:p>
    <w:sectPr w:rsidR="006D600A">
      <w:pgSz w:w="11906" w:h="16838"/>
      <w:pgMar w:top="851" w:right="1642" w:bottom="141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8B" w:rsidRDefault="008D618B" w:rsidP="00E6464D">
      <w:pPr>
        <w:spacing w:line="240" w:lineRule="auto"/>
      </w:pPr>
      <w:r>
        <w:separator/>
      </w:r>
    </w:p>
  </w:endnote>
  <w:endnote w:type="continuationSeparator" w:id="0">
    <w:p w:rsidR="008D618B" w:rsidRDefault="008D618B" w:rsidP="00E64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8B" w:rsidRDefault="008D618B" w:rsidP="00E6464D">
      <w:pPr>
        <w:spacing w:line="240" w:lineRule="auto"/>
      </w:pPr>
      <w:r>
        <w:separator/>
      </w:r>
    </w:p>
  </w:footnote>
  <w:footnote w:type="continuationSeparator" w:id="0">
    <w:p w:rsidR="008D618B" w:rsidRDefault="008D618B" w:rsidP="00E646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2F"/>
    <w:rsid w:val="0001430E"/>
    <w:rsid w:val="001348D2"/>
    <w:rsid w:val="00156D20"/>
    <w:rsid w:val="0018484F"/>
    <w:rsid w:val="00197D0B"/>
    <w:rsid w:val="002F7E6C"/>
    <w:rsid w:val="00335B4F"/>
    <w:rsid w:val="003B7C3D"/>
    <w:rsid w:val="00502ED7"/>
    <w:rsid w:val="005863E1"/>
    <w:rsid w:val="00616E77"/>
    <w:rsid w:val="006D600A"/>
    <w:rsid w:val="0070635B"/>
    <w:rsid w:val="00765A08"/>
    <w:rsid w:val="00777089"/>
    <w:rsid w:val="00873726"/>
    <w:rsid w:val="008B098B"/>
    <w:rsid w:val="008D618B"/>
    <w:rsid w:val="009E2A6D"/>
    <w:rsid w:val="00A75E00"/>
    <w:rsid w:val="00A954D6"/>
    <w:rsid w:val="00BF4E20"/>
    <w:rsid w:val="00C10AC3"/>
    <w:rsid w:val="00C27B08"/>
    <w:rsid w:val="00C46AB9"/>
    <w:rsid w:val="00C96CAF"/>
    <w:rsid w:val="00E1424F"/>
    <w:rsid w:val="00E6464D"/>
    <w:rsid w:val="00EC2BA4"/>
    <w:rsid w:val="00F2412F"/>
    <w:rsid w:val="00FE1534"/>
    <w:rsid w:val="09EE0D6D"/>
    <w:rsid w:val="13282818"/>
    <w:rsid w:val="15B85014"/>
    <w:rsid w:val="34213145"/>
    <w:rsid w:val="37A006A2"/>
    <w:rsid w:val="6BD0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CA6BB-1A3D-425F-AB18-716791C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33" w:lineRule="auto"/>
      <w:ind w:firstLine="63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42" w:line="259" w:lineRule="auto"/>
      <w:ind w:left="651" w:hanging="10"/>
      <w:outlineLvl w:val="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32"/>
    </w:rPr>
  </w:style>
  <w:style w:type="character" w:customStyle="1" w:styleId="Char0">
    <w:name w:val="页眉 Char"/>
    <w:basedOn w:val="a0"/>
    <w:link w:val="a4"/>
    <w:uiPriority w:val="99"/>
    <w:qFormat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B5F2B-0101-4777-B1E3-D1221AC7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ldx</cp:lastModifiedBy>
  <cp:revision>12</cp:revision>
  <dcterms:created xsi:type="dcterms:W3CDTF">2020-07-15T11:43:00Z</dcterms:created>
  <dcterms:modified xsi:type="dcterms:W3CDTF">2020-07-31T06:03:00Z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