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eastAsia="楷体_GB2312" w:hAnsi="Times New Roman"/>
          <w:b/>
          <w:shadow/>
          <w:color w:val="000000"/>
          <w:sz w:val="84"/>
        </w:rPr>
      </w:pPr>
      <w:r>
        <w:rPr>
          <w:rFonts w:ascii="Times New Roman" w:eastAsia="楷体_GB2312" w:hint="eastAsia"/>
          <w:b/>
          <w:shadow/>
          <w:color w:val="000000"/>
          <w:sz w:val="84"/>
        </w:rPr>
        <w:t>创</w:t>
      </w:r>
      <w:r>
        <w:rPr>
          <w:rFonts w:ascii="Times New Roman" w:eastAsia="楷体_GB2312" w:hAnsi="Times New Roman"/>
          <w:b/>
          <w:shadow/>
          <w:color w:val="000000"/>
          <w:sz w:val="84"/>
        </w:rPr>
        <w:t xml:space="preserve">  </w:t>
      </w:r>
      <w:r>
        <w:rPr>
          <w:rFonts w:ascii="Times New Roman" w:eastAsia="楷体_GB2312" w:hint="eastAsia"/>
          <w:b/>
          <w:shadow/>
          <w:color w:val="000000"/>
          <w:sz w:val="84"/>
        </w:rPr>
        <w:t>业</w:t>
      </w:r>
      <w:r>
        <w:rPr>
          <w:rFonts w:ascii="Times New Roman" w:eastAsia="楷体_GB2312" w:hAnsi="Times New Roman"/>
          <w:b/>
          <w:shadow/>
          <w:color w:val="000000"/>
          <w:sz w:val="84"/>
        </w:rPr>
        <w:t xml:space="preserve">  </w:t>
      </w:r>
      <w:r>
        <w:rPr>
          <w:rFonts w:ascii="Times New Roman" w:eastAsia="楷体_GB2312" w:hint="eastAsia"/>
          <w:b/>
          <w:shadow/>
          <w:color w:val="000000"/>
          <w:sz w:val="84"/>
        </w:rPr>
        <w:t>计</w:t>
      </w:r>
      <w:r>
        <w:rPr>
          <w:rFonts w:ascii="Times New Roman" w:eastAsia="楷体_GB2312" w:hAnsi="Times New Roman"/>
          <w:b/>
          <w:shadow/>
          <w:color w:val="000000"/>
          <w:sz w:val="84"/>
        </w:rPr>
        <w:t xml:space="preserve">  </w:t>
      </w:r>
      <w:r>
        <w:rPr>
          <w:rFonts w:ascii="Times New Roman" w:eastAsia="楷体_GB2312" w:hint="eastAsia"/>
          <w:b/>
          <w:shadow/>
          <w:color w:val="000000"/>
          <w:sz w:val="84"/>
        </w:rPr>
        <w:t>划</w:t>
      </w:r>
      <w:r>
        <w:rPr>
          <w:rFonts w:ascii="Times New Roman" w:eastAsia="楷体_GB2312" w:hAnsi="Times New Roman"/>
          <w:b/>
          <w:shadow/>
          <w:color w:val="000000"/>
          <w:sz w:val="84"/>
        </w:rPr>
        <w:t xml:space="preserve">  </w:t>
      </w:r>
      <w:r>
        <w:rPr>
          <w:rFonts w:ascii="Times New Roman" w:eastAsia="楷体_GB2312" w:hint="eastAsia"/>
          <w:b/>
          <w:shadow/>
          <w:color w:val="000000"/>
          <w:sz w:val="84"/>
        </w:rPr>
        <w:t>书</w:t>
      </w: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楷体_GB2312" w:eastAsia="楷体_GB2312" w:hAnsi="Times New Roman"/>
          <w:b/>
          <w:color w:val="000000"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（参考模板</w:t>
      </w:r>
      <w:r w:rsidR="002D1706">
        <w:rPr>
          <w:rFonts w:ascii="楷体_GB2312" w:eastAsia="楷体_GB2312" w:hAnsi="Times New Roman" w:hint="eastAsia"/>
          <w:b/>
          <w:color w:val="000000"/>
          <w:sz w:val="28"/>
          <w:szCs w:val="28"/>
        </w:rPr>
        <w:t>，非统一</w:t>
      </w:r>
      <w:r w:rsidR="002D1706">
        <w:rPr>
          <w:rFonts w:ascii="楷体_GB2312" w:eastAsia="楷体_GB2312" w:hAnsi="Times New Roman"/>
          <w:b/>
          <w:color w:val="000000"/>
          <w:sz w:val="28"/>
          <w:szCs w:val="28"/>
        </w:rPr>
        <w:t>规范格式</w:t>
      </w: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）</w:t>
      </w: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int="eastAsia"/>
          <w:b/>
          <w:color w:val="000000"/>
          <w:sz w:val="28"/>
          <w:szCs w:val="28"/>
        </w:rPr>
        <w:t>项目名称：</w:t>
      </w: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0A1" w:rsidRDefault="004230A1" w:rsidP="00363F7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</w:t>
      </w:r>
      <w:r w:rsidR="00146D5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int="eastAsia"/>
          <w:color w:val="000000"/>
          <w:sz w:val="28"/>
          <w:szCs w:val="28"/>
        </w:rPr>
        <w:t>月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jc w:val="center"/>
        <w:rPr>
          <w:rFonts w:ascii="Times New Roman" w:cs="Times New Roman"/>
          <w:b/>
          <w:bCs/>
          <w:color w:val="333333"/>
          <w:sz w:val="32"/>
          <w:szCs w:val="32"/>
        </w:rPr>
      </w:pPr>
    </w:p>
    <w:p w:rsidR="006F18C5" w:rsidRDefault="006F18C5" w:rsidP="00EF1CBC">
      <w:pPr>
        <w:pStyle w:val="a5"/>
        <w:wordWrap w:val="0"/>
        <w:spacing w:before="0" w:beforeAutospacing="0" w:after="240" w:afterAutospacing="0" w:line="360" w:lineRule="auto"/>
        <w:rPr>
          <w:rFonts w:ascii="Times New Roman" w:cs="Times New Roman" w:hint="eastAsia"/>
          <w:b/>
          <w:bCs/>
          <w:color w:val="333333"/>
          <w:sz w:val="32"/>
          <w:szCs w:val="32"/>
        </w:rPr>
      </w:pPr>
    </w:p>
    <w:p w:rsidR="002D1706" w:rsidRDefault="002D1706" w:rsidP="00363F7E">
      <w:pPr>
        <w:pStyle w:val="a5"/>
        <w:wordWrap w:val="0"/>
        <w:spacing w:before="0" w:beforeAutospacing="0" w:after="240" w:afterAutospacing="0" w:line="360" w:lineRule="auto"/>
        <w:jc w:val="center"/>
        <w:rPr>
          <w:rFonts w:ascii="Times New Roman" w:cs="Times New Roman"/>
          <w:b/>
          <w:bCs/>
          <w:color w:val="333333"/>
          <w:sz w:val="32"/>
          <w:szCs w:val="32"/>
        </w:rPr>
      </w:pP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cs="Times New Roman" w:hint="eastAsia"/>
          <w:b/>
          <w:bCs/>
          <w:color w:val="333333"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32"/>
          <w:szCs w:val="32"/>
        </w:rPr>
        <w:t>录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650491">
      <w:pPr>
        <w:pStyle w:val="a5"/>
        <w:numPr>
          <w:ilvl w:val="0"/>
          <w:numId w:val="1"/>
        </w:numPr>
        <w:wordWrap w:val="0"/>
        <w:spacing w:beforeLines="50" w:beforeAutospacing="0" w:after="0" w:afterAutospacing="0" w:line="360" w:lineRule="auto"/>
        <w:rPr>
          <w:rFonts w:ascii="Times New Roman" w:cs="Times New Roman"/>
          <w:b/>
          <w:bCs/>
          <w:color w:val="333333"/>
        </w:rPr>
      </w:pPr>
      <w:r>
        <w:rPr>
          <w:rFonts w:ascii="Times New Roman" w:cs="Times New Roman" w:hint="eastAsia"/>
          <w:b/>
          <w:bCs/>
          <w:color w:val="333333"/>
        </w:rPr>
        <w:t>项目概况</w:t>
      </w:r>
    </w:p>
    <w:p w:rsidR="004230A1" w:rsidRDefault="004230A1" w:rsidP="00650491">
      <w:pPr>
        <w:pStyle w:val="a5"/>
        <w:numPr>
          <w:ilvl w:val="1"/>
          <w:numId w:val="2"/>
        </w:numPr>
        <w:wordWrap w:val="0"/>
        <w:spacing w:beforeLines="50" w:beforeAutospacing="0" w:after="0" w:afterAutospacing="0" w:line="360" w:lineRule="auto"/>
        <w:rPr>
          <w:rFonts w:ascii="Times New Roman" w:cs="Times New Roman"/>
          <w:bCs/>
          <w:color w:val="333333"/>
        </w:rPr>
      </w:pPr>
      <w:r>
        <w:rPr>
          <w:rFonts w:ascii="Times New Roman" w:cs="Times New Roman" w:hint="eastAsia"/>
          <w:bCs/>
          <w:color w:val="333333"/>
        </w:rPr>
        <w:t>项目介绍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765"/>
        <w:rPr>
          <w:rFonts w:ascii="Times New Roman" w:hAnsi="Times New Roman" w:cs="Times New Roman"/>
          <w:color w:val="333333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cs="Times New Roman"/>
            <w:bCs/>
            <w:color w:val="333333"/>
          </w:rPr>
          <w:t>1.1.1</w:t>
        </w:r>
      </w:smartTag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2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项目背景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市场分析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竞争分析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营销战略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6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投资预测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7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财务分析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管理体系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9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企业文化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10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风险预测</w:t>
      </w:r>
    </w:p>
    <w:p w:rsidR="004230A1" w:rsidRDefault="004230A1" w:rsidP="00650491">
      <w:pPr>
        <w:pStyle w:val="a5"/>
        <w:wordWrap w:val="0"/>
        <w:spacing w:beforeLines="50" w:beforeAutospacing="0" w:after="0" w:afterAutospacing="0" w:line="360" w:lineRule="auto"/>
        <w:ind w:left="420" w:hanging="420"/>
        <w:rPr>
          <w:rFonts w:asci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/>
          <w:b/>
          <w:bCs/>
          <w:color w:val="333333"/>
          <w:sz w:val="24"/>
          <w:szCs w:val="24"/>
        </w:rPr>
        <w:t>11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．</w:t>
      </w:r>
      <w:r>
        <w:rPr>
          <w:rFonts w:asci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撤出机制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rPr>
          <w:rFonts w:ascii="Times New Roman" w:cs="Times New Roman"/>
          <w:b/>
          <w:bCs/>
          <w:color w:val="333333"/>
          <w:sz w:val="24"/>
          <w:szCs w:val="24"/>
        </w:rPr>
      </w:pP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附录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720" w:hanging="7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1. </w:t>
      </w:r>
      <w:r>
        <w:rPr>
          <w:rFonts w:ascii="Times New Roman" w:cs="Times New Roman" w:hint="eastAsia"/>
          <w:b/>
          <w:bCs/>
          <w:color w:val="333333"/>
        </w:rPr>
        <w:t>市场容量估算表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720" w:hanging="7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2.</w:t>
      </w:r>
      <w:r>
        <w:rPr>
          <w:rFonts w:ascii="Times New Roman" w:hAnsi="Times New Roman" w:cs="Times New Roman"/>
          <w:b/>
          <w:bCs/>
          <w:color w:val="333333"/>
          <w:sz w:val="14"/>
          <w:szCs w:val="14"/>
        </w:rPr>
        <w:t xml:space="preserve"> </w:t>
      </w:r>
      <w:r>
        <w:rPr>
          <w:rFonts w:ascii="Times New Roman" w:cs="Times New Roman" w:hint="eastAsia"/>
          <w:b/>
          <w:bCs/>
          <w:color w:val="333333"/>
        </w:rPr>
        <w:t>市场调查和定性分析表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720" w:hanging="7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3.</w:t>
      </w:r>
      <w:r>
        <w:rPr>
          <w:rFonts w:ascii="Times New Roman" w:hAnsi="Times New Roman" w:cs="Times New Roman"/>
          <w:b/>
          <w:bCs/>
          <w:color w:val="333333"/>
          <w:sz w:val="14"/>
          <w:szCs w:val="14"/>
        </w:rPr>
        <w:t xml:space="preserve"> </w:t>
      </w:r>
      <w:r>
        <w:rPr>
          <w:rFonts w:ascii="Times New Roman" w:cs="Times New Roman" w:hint="eastAsia"/>
          <w:b/>
          <w:bCs/>
          <w:color w:val="333333"/>
        </w:rPr>
        <w:t>财务附表</w:t>
      </w:r>
      <w:r>
        <w:rPr>
          <w:rFonts w:ascii="Times New Roman" w:hAnsi="Times New Roman" w:cs="Times New Roman"/>
          <w:b/>
          <w:bCs/>
          <w:color w:val="333333"/>
        </w:rPr>
        <w:br w:type="textWrapping" w:clear="all"/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720" w:hanging="7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bCs/>
          <w:color w:val="333333"/>
        </w:rPr>
        <w:t>（注：本目录仅供参考，创作者可根据作品实际情况进行增减或调整）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425" w:hanging="425"/>
        <w:jc w:val="center"/>
        <w:rPr>
          <w:rFonts w:ascii="Times New Roman" w:hAnsi="Times New Roman" w:cs="Times New Roman"/>
          <w:b/>
          <w:bCs/>
          <w:color w:val="333333"/>
        </w:rPr>
      </w:pPr>
    </w:p>
    <w:p w:rsidR="004230A1" w:rsidRDefault="004230A1" w:rsidP="00363F7E">
      <w:pPr>
        <w:widowControl/>
        <w:spacing w:beforeAutospacing="1" w:afterAutospacing="1" w:line="360" w:lineRule="auto"/>
        <w:jc w:val="left"/>
        <w:rPr>
          <w:rFonts w:ascii="Times New Roman" w:hAnsi="Times New Roman"/>
          <w:b/>
          <w:bCs/>
          <w:color w:val="333333"/>
          <w:kern w:val="0"/>
          <w:sz w:val="24"/>
          <w:szCs w:val="24"/>
        </w:rPr>
        <w:sectPr w:rsidR="004230A1">
          <w:pgSz w:w="11906" w:h="16838"/>
          <w:pgMar w:top="1440" w:right="1800" w:bottom="1440" w:left="1800" w:header="851" w:footer="992" w:gutter="0"/>
          <w:pgNumType w:fmt="lowerLetter" w:start="1"/>
          <w:cols w:space="720"/>
          <w:docGrid w:type="lines" w:linePitch="312"/>
        </w:sectPr>
      </w:pP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425"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1. 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项目概况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1.1</w:t>
      </w:r>
      <w:r>
        <w:rPr>
          <w:rFonts w:ascii="Times New Roman" w:hAnsi="Times New Roman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ascii="Times New Roman" w:cs="Times New Roman" w:hint="eastAsia"/>
          <w:b/>
          <w:bCs/>
          <w:color w:val="333333"/>
        </w:rPr>
        <w:t>项目介绍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hAnsi="Times New Roman" w:cs="Times New Roman"/>
            <w:bCs/>
            <w:color w:val="333333"/>
          </w:rPr>
          <w:t>1.1.1</w:t>
        </w:r>
      </w:smartTag>
      <w:r>
        <w:rPr>
          <w:rFonts w:ascii="Times New Roman" w:hAnsi="Times New Roman" w:cs="Times New Roman"/>
          <w:bCs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   </w:t>
      </w:r>
      <w:r>
        <w:rPr>
          <w:rFonts w:ascii="Times New Roman" w:cs="Times New Roman" w:hint="eastAsia"/>
          <w:bCs/>
          <w:color w:val="333333"/>
        </w:rPr>
        <w:t>（正文中，作者须强调和特别注明的词语可以使用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cs="Times New Roman" w:hint="eastAsia"/>
          <w:b/>
          <w:bCs/>
          <w:color w:val="333333"/>
        </w:rPr>
        <w:t>加黑</w:t>
      </w:r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r>
        <w:rPr>
          <w:rFonts w:ascii="Times New Roman" w:cs="Times New Roman" w:hint="eastAsia"/>
          <w:bCs/>
          <w:color w:val="333333"/>
        </w:rPr>
        <w:t>或者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cs="Times New Roman" w:hint="eastAsia"/>
          <w:bCs/>
          <w:color w:val="333333"/>
          <w:u w:val="single"/>
        </w:rPr>
        <w:t>下划线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cs="Times New Roman" w:hint="eastAsia"/>
          <w:bCs/>
          <w:color w:val="333333"/>
        </w:rPr>
        <w:t>进行标注，作者可设计相关图例与表格来支持作品描述。）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1.2</w:t>
      </w:r>
      <w:r>
        <w:rPr>
          <w:rFonts w:ascii="Times New Roman" w:hAnsi="Times New Roman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ascii="Times New Roman" w:cs="Times New Roman" w:hint="eastAsia"/>
          <w:b/>
          <w:bCs/>
          <w:color w:val="333333"/>
        </w:rPr>
        <w:t>市场预测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1.3  </w:t>
      </w:r>
      <w:r>
        <w:rPr>
          <w:rFonts w:ascii="Times New Roman" w:cs="Times New Roman" w:hint="eastAsia"/>
          <w:b/>
          <w:bCs/>
          <w:color w:val="333333"/>
        </w:rPr>
        <w:t>经营范围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1.4  </w:t>
      </w:r>
      <w:r>
        <w:rPr>
          <w:rFonts w:ascii="Times New Roman" w:cs="Times New Roman" w:hint="eastAsia"/>
          <w:b/>
          <w:bCs/>
          <w:color w:val="333333"/>
        </w:rPr>
        <w:t>创业宗旨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1.5  </w:t>
      </w:r>
      <w:r>
        <w:rPr>
          <w:rFonts w:ascii="Times New Roman" w:cs="Times New Roman" w:hint="eastAsia"/>
          <w:b/>
          <w:bCs/>
          <w:color w:val="333333"/>
        </w:rPr>
        <w:t>公司结构与团队（组织与人力资源）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firstLine="425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 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425"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2. 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项目背景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363F7E">
      <w:pPr>
        <w:pStyle w:val="a5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2.1  </w:t>
      </w:r>
      <w:r>
        <w:rPr>
          <w:rFonts w:ascii="Times New Roman" w:cs="Times New Roman" w:hint="eastAsia"/>
          <w:b/>
          <w:bCs/>
          <w:color w:val="333333"/>
        </w:rPr>
        <w:t>相关产业背景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2.2  </w:t>
      </w:r>
      <w:r>
        <w:rPr>
          <w:rFonts w:ascii="Times New Roman" w:cs="Times New Roman" w:hint="eastAsia"/>
          <w:b/>
          <w:bCs/>
          <w:color w:val="333333"/>
        </w:rPr>
        <w:t>项目（产品）概述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2.3  </w:t>
      </w:r>
      <w:r>
        <w:rPr>
          <w:rFonts w:ascii="Times New Roman" w:cs="Times New Roman" w:hint="eastAsia"/>
          <w:b/>
          <w:bCs/>
          <w:color w:val="333333"/>
        </w:rPr>
        <w:t>项目（产品）优势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2.4   </w:t>
      </w:r>
      <w:r>
        <w:rPr>
          <w:rFonts w:ascii="Times New Roman" w:cs="Times New Roman" w:hint="eastAsia"/>
          <w:b/>
          <w:bCs/>
          <w:color w:val="333333"/>
        </w:rPr>
        <w:t>项目（产品）前景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firstLine="425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 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425" w:hanging="4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3. 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市场分析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3.1  </w:t>
      </w:r>
      <w:r>
        <w:rPr>
          <w:rFonts w:ascii="Times New Roman" w:cs="Times New Roman" w:hint="eastAsia"/>
          <w:b/>
          <w:bCs/>
          <w:color w:val="333333"/>
        </w:rPr>
        <w:t>市场特征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3.2  </w:t>
      </w:r>
      <w:r>
        <w:rPr>
          <w:rFonts w:ascii="Times New Roman" w:cs="Times New Roman" w:hint="eastAsia"/>
          <w:b/>
          <w:bCs/>
          <w:color w:val="333333"/>
        </w:rPr>
        <w:t>市场细分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645" w:hanging="430"/>
        <w:rPr>
          <w:rFonts w:ascii="Times New Roman" w:hAnsi="Times New Roman" w:cs="Times New Roman"/>
          <w:color w:val="333333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hAnsi="Times New Roman" w:cs="Times New Roman"/>
            <w:bCs/>
            <w:color w:val="333333"/>
          </w:rPr>
          <w:t>3.2.1</w:t>
        </w:r>
      </w:smartTag>
      <w:r>
        <w:rPr>
          <w:rFonts w:ascii="Times New Roman" w:hAnsi="Times New Roman" w:cs="Times New Roman"/>
          <w:bCs/>
          <w:color w:val="333333"/>
        </w:rPr>
        <w:t xml:space="preserve">  </w:t>
      </w:r>
      <w:r>
        <w:rPr>
          <w:rFonts w:ascii="Times New Roman" w:cs="Times New Roman" w:hint="eastAsia"/>
          <w:bCs/>
          <w:color w:val="333333"/>
        </w:rPr>
        <w:t>已开发的</w:t>
      </w:r>
      <w:r>
        <w:rPr>
          <w:rFonts w:ascii="Times New Roman" w:cs="Times New Roman"/>
          <w:bCs/>
          <w:color w:val="333333"/>
        </w:rPr>
        <w:t>**</w:t>
      </w:r>
      <w:r>
        <w:rPr>
          <w:rFonts w:ascii="Times New Roman" w:cs="Times New Roman" w:hint="eastAsia"/>
          <w:bCs/>
          <w:color w:val="333333"/>
        </w:rPr>
        <w:t>市场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645" w:hanging="430"/>
        <w:rPr>
          <w:rFonts w:ascii="Times New Roman" w:hAnsi="Times New Roman" w:cs="Times New Roman"/>
          <w:color w:val="333333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hAnsi="Times New Roman" w:cs="Times New Roman"/>
            <w:bCs/>
            <w:color w:val="333333"/>
          </w:rPr>
          <w:lastRenderedPageBreak/>
          <w:t>3.2.2</w:t>
        </w:r>
      </w:smartTag>
      <w:r>
        <w:rPr>
          <w:rFonts w:ascii="Times New Roman" w:hAnsi="Times New Roman" w:cs="Times New Roman"/>
          <w:bCs/>
          <w:color w:val="333333"/>
        </w:rPr>
        <w:t xml:space="preserve">  </w:t>
      </w:r>
      <w:r>
        <w:rPr>
          <w:rFonts w:ascii="Times New Roman" w:cs="Times New Roman" w:hint="eastAsia"/>
          <w:bCs/>
          <w:color w:val="333333"/>
        </w:rPr>
        <w:t>尚未开发的</w:t>
      </w:r>
      <w:r>
        <w:rPr>
          <w:rFonts w:ascii="Times New Roman" w:cs="Times New Roman"/>
          <w:bCs/>
          <w:color w:val="333333"/>
        </w:rPr>
        <w:t>**</w:t>
      </w:r>
      <w:r>
        <w:rPr>
          <w:rFonts w:ascii="Times New Roman" w:cs="Times New Roman" w:hint="eastAsia"/>
          <w:bCs/>
          <w:color w:val="333333"/>
        </w:rPr>
        <w:t>市场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3.3  </w:t>
      </w:r>
      <w:r>
        <w:rPr>
          <w:rFonts w:ascii="Times New Roman" w:cs="Times New Roman" w:hint="eastAsia"/>
          <w:b/>
          <w:bCs/>
          <w:color w:val="333333"/>
        </w:rPr>
        <w:t>销售渠道分析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3.4  </w:t>
      </w:r>
      <w:r>
        <w:rPr>
          <w:rFonts w:ascii="Times New Roman" w:cs="Times New Roman" w:hint="eastAsia"/>
          <w:b/>
          <w:bCs/>
          <w:color w:val="333333"/>
        </w:rPr>
        <w:t>市场容量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4230A1" w:rsidRDefault="004230A1" w:rsidP="00363F7E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3.5  </w:t>
      </w:r>
      <w:r>
        <w:rPr>
          <w:rFonts w:ascii="Times New Roman" w:cs="Times New Roman" w:hint="eastAsia"/>
          <w:b/>
          <w:bCs/>
          <w:color w:val="333333"/>
        </w:rPr>
        <w:t>政策环境对市场的影响</w:t>
      </w:r>
      <w:r>
        <w:rPr>
          <w:rFonts w:ascii="Times New Roman" w:hAnsi="Times New Roman" w:cs="Times New Roman"/>
          <w:b/>
          <w:bCs/>
          <w:color w:val="333333"/>
        </w:rPr>
        <w:br w:type="textWrapping" w:clear="all"/>
      </w:r>
    </w:p>
    <w:p w:rsidR="004230A1" w:rsidRDefault="004230A1" w:rsidP="00363F7E">
      <w:pPr>
        <w:pStyle w:val="a5"/>
        <w:spacing w:before="0" w:beforeAutospacing="0" w:after="240" w:afterAutospacing="0" w:line="360" w:lineRule="auto"/>
        <w:ind w:left="567" w:hanging="567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4.  </w:t>
      </w:r>
      <w:r>
        <w:rPr>
          <w:rFonts w:ascii="Times New Roman" w:cs="Times New Roman" w:hint="eastAsia"/>
          <w:b/>
          <w:bCs/>
          <w:color w:val="333333"/>
          <w:sz w:val="24"/>
          <w:szCs w:val="24"/>
        </w:rPr>
        <w:t>竞争分析</w:t>
      </w:r>
    </w:p>
    <w:p w:rsidR="004230A1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 xml:space="preserve">4.1  </w:t>
      </w:r>
      <w:r w:rsidRPr="002D1706">
        <w:rPr>
          <w:rFonts w:ascii="Times New Roman" w:hAnsi="Times New Roman" w:cs="Times New Roman"/>
          <w:b/>
          <w:bCs/>
          <w:color w:val="333333"/>
        </w:rPr>
        <w:t>SWOT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分析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>4.2  PESTN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分析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 xml:space="preserve">4.3  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波特</w:t>
      </w:r>
      <w:r w:rsidRPr="002D1706">
        <w:rPr>
          <w:rFonts w:ascii="Times New Roman" w:hAnsi="Times New Roman" w:cs="Times New Roman"/>
          <w:b/>
          <w:bCs/>
          <w:color w:val="333333"/>
        </w:rPr>
        <w:t>五力分析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/>
          <w:b/>
          <w:bCs/>
          <w:color w:val="333333"/>
        </w:rPr>
        <w:t xml:space="preserve">4.4  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价值链</w:t>
      </w:r>
      <w:r w:rsidRPr="002D1706">
        <w:rPr>
          <w:rFonts w:ascii="Times New Roman" w:hAnsi="Times New Roman" w:cs="Times New Roman"/>
          <w:b/>
          <w:bCs/>
          <w:color w:val="333333"/>
        </w:rPr>
        <w:t>分析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 xml:space="preserve">4.5  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波士顿矩阵</w:t>
      </w:r>
    </w:p>
    <w:p w:rsidR="002D1706" w:rsidRDefault="002D1706" w:rsidP="00363F7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……</w:t>
      </w:r>
    </w:p>
    <w:p w:rsidR="002D1706" w:rsidRDefault="002D1706" w:rsidP="00363F7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……</w:t>
      </w:r>
    </w:p>
    <w:p w:rsidR="002D1706" w:rsidRDefault="002D1706" w:rsidP="00363F7E">
      <w:pPr>
        <w:jc w:val="left"/>
        <w:rPr>
          <w:rFonts w:ascii="Times New Roman" w:hAnsi="Times New Roman"/>
        </w:rPr>
      </w:pPr>
    </w:p>
    <w:p w:rsidR="002D1706" w:rsidRPr="002D1706" w:rsidRDefault="002D1706" w:rsidP="00363F7E">
      <w:pPr>
        <w:jc w:val="left"/>
        <w:rPr>
          <w:rFonts w:ascii="Times New Roman" w:hAnsi="Times New Roman" w:hint="eastAsia"/>
        </w:rPr>
      </w:pPr>
    </w:p>
    <w:p w:rsidR="002D1706" w:rsidRDefault="002D1706" w:rsidP="002D1706">
      <w:pPr>
        <w:pStyle w:val="a5"/>
        <w:spacing w:before="0" w:beforeAutospacing="0" w:after="240" w:afterAutospacing="0" w:line="360" w:lineRule="auto"/>
        <w:ind w:left="567" w:hanging="567"/>
        <w:jc w:val="center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5.  </w:t>
      </w:r>
      <w:r>
        <w:rPr>
          <w:rFonts w:ascii="Times New Roman" w:hAnsi="Times New Roman" w:cs="Times New Roman" w:hint="eastAsia"/>
          <w:b/>
          <w:bCs/>
          <w:color w:val="333333"/>
          <w:sz w:val="24"/>
          <w:szCs w:val="24"/>
        </w:rPr>
        <w:t>营销战略</w:t>
      </w:r>
    </w:p>
    <w:p w:rsidR="004230A1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 xml:space="preserve">5.1  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目标市场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>5.2  4P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营销理论</w:t>
      </w:r>
    </w:p>
    <w:p w:rsidR="002D1706" w:rsidRDefault="002D1706">
      <w:r>
        <w:rPr>
          <w:rFonts w:hint="eastAsia"/>
        </w:rPr>
        <w:t>产品特征</w:t>
      </w:r>
    </w:p>
    <w:p w:rsidR="002D1706" w:rsidRDefault="002D1706">
      <w:pPr>
        <w:rPr>
          <w:rFonts w:hint="eastAsia"/>
        </w:rPr>
      </w:pPr>
      <w:r>
        <w:rPr>
          <w:rFonts w:hint="eastAsia"/>
        </w:rPr>
        <w:t>价格战略</w:t>
      </w:r>
    </w:p>
    <w:p w:rsidR="002D1706" w:rsidRPr="002D1706" w:rsidRDefault="002D1706">
      <w:pPr>
        <w:rPr>
          <w:rFonts w:hint="eastAsia"/>
        </w:rPr>
      </w:pPr>
      <w:r>
        <w:rPr>
          <w:rFonts w:hint="eastAsia"/>
        </w:rPr>
        <w:t>营销渠道</w:t>
      </w:r>
    </w:p>
    <w:p w:rsidR="006F18C5" w:rsidRDefault="002D1706">
      <w:r>
        <w:rPr>
          <w:rFonts w:hint="eastAsia"/>
        </w:rPr>
        <w:t>促销策略</w:t>
      </w:r>
      <w:r>
        <w:t>（</w:t>
      </w:r>
      <w:r>
        <w:rPr>
          <w:rFonts w:hint="eastAsia"/>
        </w:rPr>
        <w:t>CEM</w:t>
      </w:r>
      <w:r>
        <w:rPr>
          <w:rFonts w:hint="eastAsia"/>
        </w:rPr>
        <w:t>、</w:t>
      </w:r>
      <w:r>
        <w:rPr>
          <w:rFonts w:hint="eastAsia"/>
        </w:rPr>
        <w:t>COM</w:t>
      </w:r>
      <w:r>
        <w:rPr>
          <w:rFonts w:hint="eastAsia"/>
        </w:rPr>
        <w:t>等</w:t>
      </w:r>
      <w:r>
        <w:t>）</w:t>
      </w:r>
    </w:p>
    <w:p w:rsidR="002D1706" w:rsidRPr="002D1706" w:rsidRDefault="002D1706" w:rsidP="002D1706">
      <w:pPr>
        <w:pStyle w:val="a5"/>
        <w:wordWrap w:val="0"/>
        <w:spacing w:before="0" w:beforeAutospacing="0" w:after="240" w:afterAutospacing="0" w:line="360" w:lineRule="auto"/>
        <w:ind w:left="567" w:hanging="567"/>
        <w:rPr>
          <w:rFonts w:ascii="Times New Roman" w:hAnsi="Times New Roman" w:cs="Times New Roman"/>
          <w:b/>
          <w:bCs/>
          <w:color w:val="333333"/>
        </w:rPr>
      </w:pPr>
      <w:r w:rsidRPr="002D1706">
        <w:rPr>
          <w:rFonts w:ascii="Times New Roman" w:hAnsi="Times New Roman" w:cs="Times New Roman" w:hint="eastAsia"/>
          <w:b/>
          <w:bCs/>
          <w:color w:val="333333"/>
        </w:rPr>
        <w:t xml:space="preserve">5.3  </w:t>
      </w:r>
      <w:r w:rsidRPr="002D1706">
        <w:rPr>
          <w:rFonts w:ascii="Times New Roman" w:hAnsi="Times New Roman" w:cs="Times New Roman" w:hint="eastAsia"/>
          <w:b/>
          <w:bCs/>
          <w:color w:val="333333"/>
        </w:rPr>
        <w:t>品牌战略</w:t>
      </w:r>
    </w:p>
    <w:p w:rsidR="002D1706" w:rsidRDefault="002D1706">
      <w:r>
        <w:rPr>
          <w:rFonts w:hint="eastAsia"/>
        </w:rPr>
        <w:t>……</w:t>
      </w:r>
    </w:p>
    <w:p w:rsidR="002D1706" w:rsidRDefault="002D1706">
      <w:pPr>
        <w:rPr>
          <w:rFonts w:hint="eastAsia"/>
        </w:rPr>
      </w:pPr>
      <w:r>
        <w:rPr>
          <w:rFonts w:hint="eastAsia"/>
        </w:rPr>
        <w:t>……</w:t>
      </w:r>
    </w:p>
    <w:p w:rsidR="006F18C5" w:rsidRDefault="006F18C5">
      <w:pPr>
        <w:rPr>
          <w:rFonts w:hint="eastAsia"/>
        </w:rPr>
      </w:pPr>
    </w:p>
    <w:p w:rsidR="002D1706" w:rsidRDefault="002D1706" w:rsidP="002D1706">
      <w:pPr>
        <w:pStyle w:val="a5"/>
        <w:spacing w:before="0" w:beforeAutospacing="0" w:after="240" w:afterAutospacing="0" w:line="360" w:lineRule="auto"/>
        <w:ind w:left="567" w:hanging="567"/>
        <w:jc w:val="center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6.  </w:t>
      </w:r>
      <w:r>
        <w:rPr>
          <w:rFonts w:ascii="Times New Roman" w:hAnsi="Times New Roman" w:cs="Times New Roman" w:hint="eastAsia"/>
          <w:b/>
          <w:bCs/>
          <w:color w:val="333333"/>
          <w:sz w:val="24"/>
          <w:szCs w:val="24"/>
        </w:rPr>
        <w:t>投资预测</w:t>
      </w:r>
    </w:p>
    <w:p w:rsidR="006F18C5" w:rsidRDefault="002D1706">
      <w:r>
        <w:rPr>
          <w:rFonts w:hint="eastAsia"/>
        </w:rPr>
        <w:t>……</w:t>
      </w:r>
    </w:p>
    <w:p w:rsidR="002D1706" w:rsidRDefault="002D1706" w:rsidP="002D1706">
      <w:r>
        <w:rPr>
          <w:rFonts w:hint="eastAsia"/>
        </w:rPr>
        <w:t>……</w:t>
      </w:r>
    </w:p>
    <w:p w:rsidR="002D1706" w:rsidRDefault="002D1706"/>
    <w:p w:rsidR="002D1706" w:rsidRDefault="002D1706">
      <w:r>
        <w:rPr>
          <w:rFonts w:hint="eastAsia"/>
        </w:rPr>
        <w:t>注</w:t>
      </w:r>
      <w:r>
        <w:t>：以上仅为计划书参考格式，在撰写计划书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有以下</w:t>
      </w:r>
      <w:r>
        <w:t>核心问题</w:t>
      </w:r>
      <w:r>
        <w:rPr>
          <w:rFonts w:hint="eastAsia"/>
        </w:rPr>
        <w:t>需要</w:t>
      </w:r>
      <w:r>
        <w:t>注意：</w:t>
      </w:r>
    </w:p>
    <w:p w:rsidR="002D1706" w:rsidRDefault="002D1706"/>
    <w:p w:rsidR="002D1706" w:rsidRPr="00C802EE" w:rsidRDefault="002D1706" w:rsidP="002D1706">
      <w:r w:rsidRPr="00C802EE">
        <w:rPr>
          <w:rFonts w:hint="eastAsia"/>
        </w:rPr>
        <w:t>1</w:t>
      </w:r>
      <w:r w:rsidRPr="00C802EE">
        <w:rPr>
          <w:rFonts w:hint="eastAsia"/>
        </w:rPr>
        <w:t>．你的创业计划书是否显示出你具有管理公司的经验。</w:t>
      </w:r>
    </w:p>
    <w:p w:rsidR="002D1706" w:rsidRPr="00C802EE" w:rsidRDefault="002D1706" w:rsidP="002D1706">
      <w:r w:rsidRPr="00C802EE">
        <w:rPr>
          <w:rFonts w:hint="eastAsia"/>
        </w:rPr>
        <w:t>2</w:t>
      </w:r>
      <w:r w:rsidRPr="00C802EE">
        <w:rPr>
          <w:rFonts w:hint="eastAsia"/>
        </w:rPr>
        <w:t>．你的创业计划书是否显示了你有能力偿还借款。</w:t>
      </w:r>
    </w:p>
    <w:p w:rsidR="002D1706" w:rsidRPr="00C802EE" w:rsidRDefault="002D1706" w:rsidP="002D1706">
      <w:r w:rsidRPr="00C802EE">
        <w:rPr>
          <w:rFonts w:hint="eastAsia"/>
        </w:rPr>
        <w:t>3</w:t>
      </w:r>
      <w:r w:rsidRPr="00C802EE">
        <w:rPr>
          <w:rFonts w:hint="eastAsia"/>
        </w:rPr>
        <w:t>．你的创业计划书是否显示出你已进行过完整的市场分析。</w:t>
      </w:r>
    </w:p>
    <w:p w:rsidR="002D1706" w:rsidRPr="00C802EE" w:rsidRDefault="002D1706" w:rsidP="002D1706">
      <w:r w:rsidRPr="00C802EE">
        <w:rPr>
          <w:rFonts w:hint="eastAsia"/>
        </w:rPr>
        <w:t>4</w:t>
      </w:r>
      <w:r w:rsidRPr="00C802EE">
        <w:rPr>
          <w:rFonts w:hint="eastAsia"/>
        </w:rPr>
        <w:t>．你的创业计划书是否容易被投资者所领会。</w:t>
      </w:r>
    </w:p>
    <w:p w:rsidR="002D1706" w:rsidRPr="00C802EE" w:rsidRDefault="002D1706" w:rsidP="002D1706">
      <w:r>
        <w:rPr>
          <w:rFonts w:hint="eastAsia"/>
        </w:rPr>
        <w:t>5</w:t>
      </w:r>
      <w:r>
        <w:rPr>
          <w:rFonts w:hint="eastAsia"/>
        </w:rPr>
        <w:t>．</w:t>
      </w:r>
      <w:r w:rsidRPr="00C802EE">
        <w:rPr>
          <w:rFonts w:hint="eastAsia"/>
        </w:rPr>
        <w:t>你的创业计划书中是否有计划摘要并放在了最前面。</w:t>
      </w:r>
    </w:p>
    <w:p w:rsidR="002D1706" w:rsidRPr="00C802EE" w:rsidRDefault="002D1706" w:rsidP="002D1706">
      <w:r>
        <w:rPr>
          <w:rFonts w:hint="eastAsia"/>
        </w:rPr>
        <w:t>6</w:t>
      </w:r>
      <w:r>
        <w:rPr>
          <w:rFonts w:hint="eastAsia"/>
        </w:rPr>
        <w:t>．</w:t>
      </w:r>
      <w:r w:rsidRPr="00C802EE">
        <w:rPr>
          <w:rFonts w:hint="eastAsia"/>
        </w:rPr>
        <w:t>你的创业计划书是否在文法上全部正确。</w:t>
      </w:r>
    </w:p>
    <w:p w:rsidR="002D1706" w:rsidRDefault="002D1706" w:rsidP="002D1706">
      <w:r w:rsidRPr="00C802EE">
        <w:rPr>
          <w:rFonts w:hint="eastAsia"/>
        </w:rPr>
        <w:t>7</w:t>
      </w:r>
      <w:r w:rsidRPr="00C802EE">
        <w:rPr>
          <w:rFonts w:hint="eastAsia"/>
        </w:rPr>
        <w:t>．你的创业计划书能否打消投资者对产品（服务）的疑虑</w:t>
      </w:r>
      <w:r>
        <w:rPr>
          <w:rFonts w:hint="eastAsia"/>
        </w:rPr>
        <w:t>。</w:t>
      </w:r>
    </w:p>
    <w:p w:rsidR="002D1706" w:rsidRDefault="002D1706" w:rsidP="002D1706"/>
    <w:p w:rsidR="002D1706" w:rsidRDefault="002D1706" w:rsidP="002D1706">
      <w:pPr>
        <w:rPr>
          <w:b/>
          <w:u w:val="single"/>
        </w:rPr>
      </w:pPr>
      <w:r w:rsidRPr="002D1706">
        <w:rPr>
          <w:rFonts w:hint="eastAsia"/>
          <w:b/>
          <w:u w:val="single"/>
        </w:rPr>
        <w:t>最重要的</w:t>
      </w:r>
      <w:r w:rsidRPr="002D1706">
        <w:rPr>
          <w:b/>
          <w:u w:val="single"/>
        </w:rPr>
        <w:t>是：在你撰写</w:t>
      </w:r>
      <w:r w:rsidRPr="002D1706">
        <w:rPr>
          <w:rFonts w:hint="eastAsia"/>
          <w:b/>
          <w:u w:val="single"/>
        </w:rPr>
        <w:t>完</w:t>
      </w:r>
      <w:r w:rsidRPr="002D1706">
        <w:rPr>
          <w:b/>
          <w:u w:val="single"/>
        </w:rPr>
        <w:t>计划书后，假定你</w:t>
      </w:r>
      <w:r w:rsidRPr="002D1706">
        <w:rPr>
          <w:rFonts w:hint="eastAsia"/>
          <w:b/>
          <w:u w:val="single"/>
        </w:rPr>
        <w:t>自己</w:t>
      </w:r>
      <w:r w:rsidRPr="002D1706">
        <w:rPr>
          <w:b/>
          <w:u w:val="single"/>
        </w:rPr>
        <w:t>是投资方，你是否能说服自己为该项目投资！</w:t>
      </w:r>
    </w:p>
    <w:p w:rsidR="002D1706" w:rsidRDefault="002D1706" w:rsidP="002D1706">
      <w:pPr>
        <w:rPr>
          <w:b/>
          <w:u w:val="single"/>
        </w:rPr>
      </w:pPr>
    </w:p>
    <w:p w:rsidR="002D1706" w:rsidRPr="00C802EE" w:rsidRDefault="002D1706" w:rsidP="002D1706">
      <w:r>
        <w:rPr>
          <w:rFonts w:hint="eastAsia"/>
        </w:rPr>
        <w:t>此外</w:t>
      </w:r>
      <w:r>
        <w:t>，</w:t>
      </w:r>
      <w:r w:rsidRPr="00C802EE">
        <w:rPr>
          <w:rFonts w:hint="eastAsia"/>
        </w:rPr>
        <w:t>创作时应注意以下问题：</w:t>
      </w:r>
    </w:p>
    <w:p w:rsidR="002D1706" w:rsidRPr="00C802EE" w:rsidRDefault="002D1706" w:rsidP="002D1706">
      <w:pPr>
        <w:ind w:firstLineChars="200" w:firstLine="420"/>
      </w:pPr>
      <w:r>
        <w:rPr>
          <w:rFonts w:hint="eastAsia"/>
        </w:rPr>
        <w:t>1.</w:t>
      </w:r>
      <w:r w:rsidRPr="00C802EE">
        <w:rPr>
          <w:rFonts w:hint="eastAsia"/>
        </w:rPr>
        <w:t>明确你的顾客群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把注意力集中到一个清晰的市场，并做相对专业的顾客调查。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2.</w:t>
      </w:r>
      <w:r w:rsidRPr="00C802EE">
        <w:rPr>
          <w:rFonts w:hint="eastAsia"/>
        </w:rPr>
        <w:t>说明谁会购买产品或服务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创业模型，即如何获得利润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销售方式，即如何把产品送到顾客手中。销售方式的选择：顾客，销售渠道是什么？制造业者，是使用还是转手买卖？分销商，谁作为你和顾客的桥梁？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定价：对于顾客的经济价值？与本产品竞争的产品的价格？预算：成本十利润＝价格，从顾客角度出发，他们能接受的价格下限是多少？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3.</w:t>
      </w:r>
      <w:r w:rsidRPr="00C802EE">
        <w:rPr>
          <w:rFonts w:hint="eastAsia"/>
        </w:rPr>
        <w:t>展示大的潜力</w:t>
      </w:r>
    </w:p>
    <w:p w:rsidR="002D1706" w:rsidRPr="00C802EE" w:rsidRDefault="002D1706" w:rsidP="002D1706">
      <w:pPr>
        <w:ind w:firstLineChars="200" w:firstLine="420"/>
      </w:pPr>
      <w:r w:rsidRPr="00C802EE">
        <w:rPr>
          <w:rFonts w:hint="eastAsia"/>
        </w:rPr>
        <w:t>使用类比的方法说明，这是一种产品还是一桩生意？这次风险事业是潜力是大还是小？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举例说明大潜力的特点</w:t>
      </w:r>
      <w:r>
        <w:rPr>
          <w:rFonts w:hint="eastAsia"/>
        </w:rPr>
        <w:t>，</w:t>
      </w:r>
      <w:r w:rsidRPr="00C802EE">
        <w:rPr>
          <w:rFonts w:hint="eastAsia"/>
        </w:rPr>
        <w:t>例如：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3</w:t>
      </w:r>
      <w:r w:rsidRPr="00C802EE">
        <w:rPr>
          <w:rFonts w:hint="eastAsia"/>
        </w:rPr>
        <w:t>—</w:t>
      </w:r>
      <w:r w:rsidRPr="00C802EE">
        <w:rPr>
          <w:rFonts w:hint="eastAsia"/>
        </w:rPr>
        <w:t>5</w:t>
      </w:r>
      <w:r w:rsidRPr="00C802EE">
        <w:rPr>
          <w:rFonts w:hint="eastAsia"/>
        </w:rPr>
        <w:t>年之内的收益达</w:t>
      </w:r>
      <w:r w:rsidRPr="00C802EE">
        <w:rPr>
          <w:rFonts w:hint="eastAsia"/>
        </w:rPr>
        <w:t>2</w:t>
      </w:r>
      <w:r w:rsidRPr="00C802EE">
        <w:rPr>
          <w:rFonts w:hint="eastAsia"/>
        </w:rPr>
        <w:t>千万至</w:t>
      </w:r>
      <w:r w:rsidRPr="00C802EE">
        <w:rPr>
          <w:rFonts w:hint="eastAsia"/>
        </w:rPr>
        <w:t>1</w:t>
      </w:r>
      <w:r w:rsidRPr="00C802EE">
        <w:rPr>
          <w:rFonts w:hint="eastAsia"/>
        </w:rPr>
        <w:t>亿美元：每个员工收益达</w:t>
      </w:r>
      <w:r w:rsidRPr="00C802EE">
        <w:rPr>
          <w:rFonts w:hint="eastAsia"/>
        </w:rPr>
        <w:t>15</w:t>
      </w:r>
      <w:r w:rsidRPr="00C802EE">
        <w:rPr>
          <w:rFonts w:hint="eastAsia"/>
        </w:rPr>
        <w:t>万到</w:t>
      </w:r>
      <w:r w:rsidRPr="00C802EE">
        <w:rPr>
          <w:rFonts w:hint="eastAsia"/>
        </w:rPr>
        <w:t>30</w:t>
      </w:r>
      <w:r w:rsidRPr="00C802EE">
        <w:rPr>
          <w:rFonts w:hint="eastAsia"/>
        </w:rPr>
        <w:t>万美元以上；退出策略是</w:t>
      </w:r>
      <w:r w:rsidRPr="00C802EE">
        <w:rPr>
          <w:rFonts w:hint="eastAsia"/>
        </w:rPr>
        <w:t>5</w:t>
      </w:r>
      <w:r w:rsidRPr="00C802EE">
        <w:rPr>
          <w:rFonts w:hint="eastAsia"/>
        </w:rPr>
        <w:t>年内上市发行股票</w:t>
      </w:r>
      <w:r w:rsidRPr="00C802EE">
        <w:rPr>
          <w:rFonts w:hint="eastAsia"/>
        </w:rPr>
        <w:t>(IP0)</w:t>
      </w:r>
      <w:r w:rsidRPr="00C802EE">
        <w:rPr>
          <w:rFonts w:hint="eastAsia"/>
        </w:rPr>
        <w:t>；税前利润达</w:t>
      </w:r>
      <w:r w:rsidRPr="00C802EE">
        <w:rPr>
          <w:rFonts w:hint="eastAsia"/>
        </w:rPr>
        <w:t>20</w:t>
      </w:r>
      <w:r w:rsidRPr="00C802EE">
        <w:rPr>
          <w:rFonts w:hint="eastAsia"/>
        </w:rPr>
        <w:t>％以上；收益和员工年增长率</w:t>
      </w:r>
      <w:r w:rsidRPr="00C802EE">
        <w:rPr>
          <w:rFonts w:hint="eastAsia"/>
        </w:rPr>
        <w:t>100</w:t>
      </w:r>
      <w:r w:rsidRPr="00C802EE">
        <w:rPr>
          <w:rFonts w:hint="eastAsia"/>
        </w:rPr>
        <w:t>％一</w:t>
      </w:r>
      <w:r w:rsidRPr="00C802EE">
        <w:rPr>
          <w:rFonts w:hint="eastAsia"/>
        </w:rPr>
        <w:t>200</w:t>
      </w:r>
      <w:r w:rsidRPr="00C802EE">
        <w:rPr>
          <w:rFonts w:hint="eastAsia"/>
        </w:rPr>
        <w:t>％；五年内偿清投资的</w:t>
      </w:r>
      <w:r w:rsidRPr="00C802EE">
        <w:rPr>
          <w:rFonts w:hint="eastAsia"/>
        </w:rPr>
        <w:t>50</w:t>
      </w:r>
      <w:r w:rsidRPr="00C802EE">
        <w:rPr>
          <w:rFonts w:hint="eastAsia"/>
        </w:rPr>
        <w:t>％一</w:t>
      </w:r>
      <w:r w:rsidRPr="00C802EE">
        <w:rPr>
          <w:rFonts w:hint="eastAsia"/>
        </w:rPr>
        <w:t>100</w:t>
      </w:r>
      <w:r w:rsidRPr="00C802EE">
        <w:rPr>
          <w:rFonts w:hint="eastAsia"/>
        </w:rPr>
        <w:t>％；市场年增长率达</w:t>
      </w:r>
      <w:r w:rsidRPr="00C802EE">
        <w:rPr>
          <w:rFonts w:hint="eastAsia"/>
        </w:rPr>
        <w:t>20</w:t>
      </w:r>
      <w:r w:rsidRPr="00C802EE">
        <w:rPr>
          <w:rFonts w:hint="eastAsia"/>
        </w:rPr>
        <w:t>％以上；用户在半年内收回产品投资。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4.</w:t>
      </w:r>
      <w:r w:rsidRPr="00C802EE">
        <w:rPr>
          <w:rFonts w:hint="eastAsia"/>
        </w:rPr>
        <w:t>描述产品或服务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描述你的产品或服务的性能，市场亮点等。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5.</w:t>
      </w:r>
      <w:r w:rsidRPr="00C802EE">
        <w:rPr>
          <w:rFonts w:hint="eastAsia"/>
        </w:rPr>
        <w:t>分析你的竞争对手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弄清竞争对手和替代产品；找到合作伙伴；扫清产品／服务进入市场的障碍；划出竞争空间；当前的角逐者／解决方案；谁是当前的直接竞争对手。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6.</w:t>
      </w:r>
      <w:r w:rsidRPr="00C802EE">
        <w:rPr>
          <w:rFonts w:hint="eastAsia"/>
        </w:rPr>
        <w:t>与竞争对手相比，你有哪些优势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确立竞争优势。注意当前存在的缺陷，说明你能如何最好的弥补这一缺陷。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7.</w:t>
      </w:r>
      <w:r w:rsidRPr="00C802EE">
        <w:rPr>
          <w:rFonts w:hint="eastAsia"/>
        </w:rPr>
        <w:t>保护你的优势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考虑到风险；申请专利／国际专利保护；树立一个品牌形象；行动，行动，再行动，占据市场。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lastRenderedPageBreak/>
        <w:t>8</w:t>
      </w:r>
      <w:r w:rsidRPr="00C802EE">
        <w:rPr>
          <w:rFonts w:hint="eastAsia"/>
        </w:rPr>
        <w:t>．建立社会关系网络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与权威人士建立联系；结交有关方面的朋友；平衡技术和创业技能；寻找可靠的顾问。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9</w:t>
      </w:r>
      <w:r w:rsidRPr="00C802EE">
        <w:rPr>
          <w:rFonts w:hint="eastAsia"/>
        </w:rPr>
        <w:t>．实现你的承诺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原型示范；展示第一个订货需求；争取外部权利部门的支持；描述销售渠道；使用类比和举例方法。</w:t>
      </w:r>
    </w:p>
    <w:p w:rsidR="002D1706" w:rsidRDefault="002D1706" w:rsidP="002D1706">
      <w:pPr>
        <w:ind w:firstLineChars="200" w:firstLine="420"/>
      </w:pPr>
      <w:r w:rsidRPr="00C802EE">
        <w:rPr>
          <w:rFonts w:hint="eastAsia"/>
        </w:rPr>
        <w:t>10.</w:t>
      </w:r>
      <w:r w:rsidRPr="00C802EE">
        <w:rPr>
          <w:rFonts w:hint="eastAsia"/>
        </w:rPr>
        <w:t>量化</w:t>
      </w:r>
    </w:p>
    <w:p w:rsidR="002D1706" w:rsidRPr="002D1706" w:rsidRDefault="002D1706" w:rsidP="002D1706">
      <w:pPr>
        <w:ind w:firstLineChars="200" w:firstLine="420"/>
        <w:rPr>
          <w:rFonts w:hint="eastAsia"/>
        </w:rPr>
      </w:pPr>
      <w:r w:rsidRPr="00C802EE">
        <w:rPr>
          <w:rFonts w:hint="eastAsia"/>
        </w:rPr>
        <w:t>自上至下：目标市场的容量；自下至上：与顾客交谈；竞争对手的销售；对于顾客而言，经济价值；盈利和利润目标；运营成本：价值链。</w:t>
      </w:r>
    </w:p>
    <w:sectPr w:rsidR="002D1706" w:rsidRPr="002D1706" w:rsidSect="0038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61" w:rsidRDefault="00176B61" w:rsidP="00363F7E">
      <w:r>
        <w:separator/>
      </w:r>
    </w:p>
  </w:endnote>
  <w:endnote w:type="continuationSeparator" w:id="1">
    <w:p w:rsidR="00176B61" w:rsidRDefault="00176B61" w:rsidP="0036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61" w:rsidRDefault="00176B61" w:rsidP="00363F7E">
      <w:r>
        <w:separator/>
      </w:r>
    </w:p>
  </w:footnote>
  <w:footnote w:type="continuationSeparator" w:id="1">
    <w:p w:rsidR="00176B61" w:rsidRDefault="00176B61" w:rsidP="00363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6A0"/>
    <w:multiLevelType w:val="multilevel"/>
    <w:tmpl w:val="66262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">
    <w:nsid w:val="01775A39"/>
    <w:multiLevelType w:val="hybridMultilevel"/>
    <w:tmpl w:val="DE9E15BA"/>
    <w:lvl w:ilvl="0" w:tplc="8486A6CE">
      <w:start w:val="1"/>
      <w:numFmt w:val="decimal"/>
      <w:lvlText w:val="%1．"/>
      <w:lvlJc w:val="left"/>
      <w:pPr>
        <w:ind w:left="405" w:hanging="40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F7E"/>
    <w:rsid w:val="00111620"/>
    <w:rsid w:val="00146D57"/>
    <w:rsid w:val="00176B61"/>
    <w:rsid w:val="0026396A"/>
    <w:rsid w:val="002D1706"/>
    <w:rsid w:val="00363F7E"/>
    <w:rsid w:val="003814FD"/>
    <w:rsid w:val="00386236"/>
    <w:rsid w:val="004230A1"/>
    <w:rsid w:val="00650491"/>
    <w:rsid w:val="00677D7C"/>
    <w:rsid w:val="006F18C5"/>
    <w:rsid w:val="007F6540"/>
    <w:rsid w:val="00B74A84"/>
    <w:rsid w:val="00C118BB"/>
    <w:rsid w:val="00DC18A4"/>
    <w:rsid w:val="00E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rsid w:val="00363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semiHidden/>
    <w:locked/>
    <w:rsid w:val="00363F7E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363F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semiHidden/>
    <w:locked/>
    <w:rsid w:val="00363F7E"/>
    <w:rPr>
      <w:rFonts w:cs="Times New Roman"/>
      <w:sz w:val="18"/>
      <w:szCs w:val="18"/>
    </w:rPr>
  </w:style>
  <w:style w:type="paragraph" w:styleId="a5">
    <w:name w:val="Normal (Web)"/>
    <w:basedOn w:val="a"/>
    <w:semiHidden/>
    <w:rsid w:val="00363F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  业  计  划  书</dc:title>
  <dc:creator>jianglibin</dc:creator>
  <cp:lastModifiedBy>User</cp:lastModifiedBy>
  <cp:revision>2</cp:revision>
  <dcterms:created xsi:type="dcterms:W3CDTF">2016-01-11T06:20:00Z</dcterms:created>
  <dcterms:modified xsi:type="dcterms:W3CDTF">2016-01-11T06:20:00Z</dcterms:modified>
</cp:coreProperties>
</file>