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/>
        </w:rPr>
      </w:pPr>
      <w:r>
        <w:rPr>
          <w:rFonts w:hint="eastAsia"/>
        </w:rPr>
        <w:t>附件1：</w:t>
      </w:r>
    </w:p>
    <w:p>
      <w:pPr>
        <w:spacing w:before="156" w:beforeLines="50" w:after="156" w:afterLines="50" w:line="4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新生“宿舍公约”评选大赛学院推荐表</w:t>
      </w:r>
    </w:p>
    <w:p>
      <w:pPr>
        <w:spacing w:line="44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学院（盖章）：           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2126"/>
        <w:gridCol w:w="1322"/>
        <w:gridCol w:w="1425"/>
        <w:gridCol w:w="1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宿舍名称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宿舍成员姓名</w:t>
            </w:r>
          </w:p>
        </w:tc>
        <w:tc>
          <w:tcPr>
            <w:tcW w:w="13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宿舍长姓名</w:t>
            </w: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spacing w:line="440" w:lineRule="exact"/>
      </w:pPr>
    </w:p>
    <w:p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0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</dc:creator>
  <cp:lastModifiedBy>lh</cp:lastModifiedBy>
  <dcterms:modified xsi:type="dcterms:W3CDTF">2018-03-13T08:35:38Z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