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68C9" w14:textId="77777777" w:rsidR="00630315" w:rsidRDefault="00630315" w:rsidP="00630315">
      <w:pPr>
        <w:rPr>
          <w:rFonts w:ascii="仿宋_GB2312" w:eastAsia="仿宋_GB2312" w:hint="eastAsia"/>
          <w:sz w:val="28"/>
          <w:szCs w:val="28"/>
        </w:rPr>
      </w:pPr>
    </w:p>
    <w:p w14:paraId="69ABA4E8" w14:textId="77777777" w:rsidR="00630315" w:rsidRPr="00E60624" w:rsidRDefault="00630315" w:rsidP="00630315">
      <w:pPr>
        <w:rPr>
          <w:rFonts w:ascii="仿宋_GB2312" w:eastAsia="仿宋_GB2312" w:hint="eastAsia"/>
          <w:sz w:val="28"/>
          <w:szCs w:val="28"/>
        </w:rPr>
      </w:pPr>
      <w:r w:rsidRPr="00E60624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 w:rsidRPr="00E60624">
        <w:rPr>
          <w:rFonts w:ascii="仿宋_GB2312" w:eastAsia="仿宋_GB2312" w:hint="eastAsia"/>
          <w:sz w:val="28"/>
          <w:szCs w:val="28"/>
        </w:rPr>
        <w:t xml:space="preserve"> ：</w:t>
      </w:r>
    </w:p>
    <w:p w14:paraId="78E259D4" w14:textId="77777777" w:rsidR="00630315" w:rsidRPr="00E60624" w:rsidRDefault="00630315" w:rsidP="00630315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E60624">
        <w:rPr>
          <w:rFonts w:ascii="仿宋_GB2312" w:eastAsia="仿宋_GB2312" w:hint="eastAsia"/>
          <w:b/>
          <w:sz w:val="36"/>
          <w:szCs w:val="36"/>
        </w:rPr>
        <w:t>中美大学生消费行为差异调查研究</w:t>
      </w:r>
    </w:p>
    <w:p w14:paraId="1E9D1C65" w14:textId="77777777" w:rsidR="00630315" w:rsidRPr="00E60624" w:rsidRDefault="00630315" w:rsidP="00630315">
      <w:pPr>
        <w:jc w:val="center"/>
        <w:rPr>
          <w:rFonts w:ascii="仿宋_GB2312" w:eastAsia="仿宋_GB2312" w:hint="eastAsia"/>
          <w:sz w:val="28"/>
          <w:szCs w:val="28"/>
        </w:rPr>
      </w:pPr>
      <w:r w:rsidRPr="00E60624">
        <w:rPr>
          <w:rFonts w:ascii="仿宋_GB2312" w:eastAsia="仿宋_GB2312" w:hint="eastAsia"/>
          <w:sz w:val="28"/>
          <w:szCs w:val="28"/>
        </w:rPr>
        <w:t>——统计学院暑期赴美社会实践团队</w:t>
      </w:r>
    </w:p>
    <w:p w14:paraId="0C570445" w14:textId="77777777" w:rsidR="00630315" w:rsidRPr="00E60624" w:rsidRDefault="00630315" w:rsidP="00630315">
      <w:pPr>
        <w:jc w:val="center"/>
        <w:rPr>
          <w:rFonts w:ascii="仿宋_GB2312" w:eastAsia="仿宋_GB2312" w:hint="eastAsia"/>
          <w:sz w:val="28"/>
          <w:szCs w:val="28"/>
        </w:rPr>
      </w:pPr>
      <w:r w:rsidRPr="00E60624">
        <w:rPr>
          <w:rFonts w:ascii="仿宋_GB2312" w:eastAsia="仿宋_GB2312" w:hint="eastAsia"/>
          <w:sz w:val="28"/>
          <w:szCs w:val="28"/>
        </w:rPr>
        <w:t>指导老师：xxx          团长：xxx</w:t>
      </w:r>
    </w:p>
    <w:p w14:paraId="014B79AD" w14:textId="77777777" w:rsidR="00630315" w:rsidRPr="00E60624" w:rsidRDefault="00630315" w:rsidP="00630315">
      <w:pPr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  <w:r w:rsidRPr="00E60624">
        <w:rPr>
          <w:rFonts w:ascii="仿宋_GB2312" w:eastAsia="仿宋_GB2312" w:hint="eastAsia"/>
          <w:sz w:val="28"/>
          <w:szCs w:val="28"/>
        </w:rPr>
        <w:t>成员：</w:t>
      </w:r>
      <w:proofErr w:type="gramStart"/>
      <w:r w:rsidRPr="00E60624">
        <w:rPr>
          <w:rFonts w:ascii="仿宋_GB2312" w:eastAsia="仿宋_GB2312" w:hint="eastAsia"/>
          <w:sz w:val="28"/>
          <w:szCs w:val="28"/>
        </w:rPr>
        <w:t xml:space="preserve">xx  </w:t>
      </w:r>
      <w:proofErr w:type="spellStart"/>
      <w:r w:rsidRPr="00E60624">
        <w:rPr>
          <w:rFonts w:ascii="仿宋_GB2312" w:eastAsia="仿宋_GB2312" w:hint="eastAsia"/>
          <w:sz w:val="28"/>
          <w:szCs w:val="28"/>
        </w:rPr>
        <w:t>xx</w:t>
      </w:r>
      <w:proofErr w:type="spellEnd"/>
      <w:proofErr w:type="gramEnd"/>
      <w:r w:rsidRPr="00E60624">
        <w:rPr>
          <w:rFonts w:ascii="仿宋_GB2312" w:eastAsia="仿宋_GB2312" w:hint="eastAsia"/>
          <w:sz w:val="28"/>
          <w:szCs w:val="28"/>
        </w:rPr>
        <w:t xml:space="preserve">  </w:t>
      </w:r>
      <w:proofErr w:type="spellStart"/>
      <w:r w:rsidRPr="00E60624">
        <w:rPr>
          <w:rFonts w:ascii="仿宋_GB2312" w:eastAsia="仿宋_GB2312" w:hint="eastAsia"/>
          <w:sz w:val="28"/>
          <w:szCs w:val="28"/>
        </w:rPr>
        <w:t>xx</w:t>
      </w:r>
      <w:proofErr w:type="spellEnd"/>
    </w:p>
    <w:p w14:paraId="47879493" w14:textId="77777777" w:rsidR="00630315" w:rsidRPr="00E60624" w:rsidRDefault="00630315" w:rsidP="00630315">
      <w:pPr>
        <w:autoSpaceDE w:val="0"/>
        <w:autoSpaceDN w:val="0"/>
        <w:adjustRightInd w:val="0"/>
        <w:rPr>
          <w:rFonts w:ascii="仿宋_GB2312" w:eastAsia="仿宋_GB2312" w:hint="eastAsia"/>
          <w:kern w:val="0"/>
          <w:szCs w:val="21"/>
        </w:rPr>
      </w:pPr>
      <w:r w:rsidRPr="00E60624">
        <w:rPr>
          <w:rFonts w:ascii="仿宋_GB2312" w:eastAsia="仿宋_GB2312" w:hint="eastAsia"/>
          <w:b/>
          <w:szCs w:val="21"/>
        </w:rPr>
        <w:t>摘要：</w:t>
      </w:r>
      <w:r w:rsidRPr="00E60624">
        <w:rPr>
          <w:rFonts w:ascii="仿宋_GB2312" w:eastAsia="仿宋_GB2312" w:hint="eastAsia"/>
          <w:szCs w:val="21"/>
        </w:rPr>
        <w:t>本文主要采用统计分析的方法，运用描述统计分析、多响应变量分析等方法，了解被调查对象的消费行为。</w:t>
      </w:r>
      <w:r w:rsidRPr="00E60624">
        <w:rPr>
          <w:rFonts w:ascii="仿宋_GB2312" w:eastAsia="仿宋_GB2312" w:hint="eastAsia"/>
          <w:kern w:val="0"/>
          <w:szCs w:val="21"/>
          <w:lang w:val="zh-CN"/>
        </w:rPr>
        <w:t>针对当代中美大学生消费心理及行为特点的现状进行分析，着重探讨在教育全球化的潮流下中美两国消费行为差异，有助于帮助赴美留学生更好地融入当地的文化圈。</w:t>
      </w:r>
    </w:p>
    <w:p w14:paraId="375BA41F" w14:textId="77777777" w:rsidR="00630315" w:rsidRPr="00E60624" w:rsidRDefault="00630315" w:rsidP="00630315">
      <w:pPr>
        <w:rPr>
          <w:rFonts w:ascii="仿宋_GB2312" w:eastAsia="仿宋_GB2312" w:hint="eastAsia"/>
          <w:kern w:val="0"/>
          <w:szCs w:val="21"/>
          <w:lang w:val="zh-CN"/>
        </w:rPr>
      </w:pPr>
      <w:r>
        <w:rPr>
          <w:rFonts w:ascii="仿宋_GB2312" w:eastAsia="仿宋_GB2312" w:hint="eastAsia"/>
          <w:b/>
          <w:szCs w:val="21"/>
        </w:rPr>
        <w:t>关键词</w:t>
      </w:r>
      <w:r w:rsidRPr="00E60624">
        <w:rPr>
          <w:rFonts w:ascii="仿宋_GB2312" w:eastAsia="仿宋_GB2312" w:hint="eastAsia"/>
          <w:b/>
          <w:szCs w:val="21"/>
        </w:rPr>
        <w:t>：</w:t>
      </w:r>
      <w:r w:rsidRPr="00E60624">
        <w:rPr>
          <w:rFonts w:ascii="仿宋_GB2312" w:eastAsia="仿宋_GB2312" w:hint="eastAsia"/>
          <w:kern w:val="0"/>
          <w:szCs w:val="21"/>
          <w:lang w:val="zh-CN"/>
        </w:rPr>
        <w:t>中美大学生  消费经济来源  消费心理  消费行为特点</w:t>
      </w:r>
      <w:bookmarkStart w:id="0" w:name="_Toc304560417"/>
    </w:p>
    <w:bookmarkEnd w:id="0"/>
    <w:p w14:paraId="51B3FA99" w14:textId="77777777" w:rsidR="00630315" w:rsidRPr="00E60624" w:rsidRDefault="00630315" w:rsidP="00630315">
      <w:pPr>
        <w:rPr>
          <w:rFonts w:ascii="仿宋_GB2312" w:eastAsia="仿宋_GB2312" w:hint="eastAsia"/>
          <w:szCs w:val="21"/>
        </w:rPr>
      </w:pPr>
      <w:r w:rsidRPr="00E60624">
        <w:rPr>
          <w:rFonts w:ascii="仿宋_GB2312" w:eastAsia="仿宋_GB2312" w:hint="eastAsia"/>
          <w:b/>
          <w:szCs w:val="21"/>
        </w:rPr>
        <w:t>正文：</w:t>
      </w:r>
    </w:p>
    <w:p w14:paraId="00A1A869" w14:textId="77777777" w:rsidR="00630315" w:rsidRPr="00E60624" w:rsidRDefault="00630315" w:rsidP="00630315">
      <w:pPr>
        <w:rPr>
          <w:rFonts w:ascii="仿宋_GB2312" w:eastAsia="仿宋_GB2312" w:hint="eastAsia"/>
          <w:sz w:val="28"/>
          <w:szCs w:val="28"/>
        </w:rPr>
      </w:pPr>
      <w:r w:rsidRPr="00E60624">
        <w:rPr>
          <w:rFonts w:ascii="仿宋_GB2312" w:eastAsia="仿宋_GB2312" w:hint="eastAsia"/>
          <w:sz w:val="28"/>
          <w:szCs w:val="28"/>
        </w:rPr>
        <w:t>……</w:t>
      </w:r>
      <w:proofErr w:type="gramStart"/>
      <w:r w:rsidRPr="00E60624">
        <w:rPr>
          <w:rFonts w:ascii="仿宋_GB2312" w:eastAsia="仿宋_GB2312" w:hint="eastAsia"/>
          <w:sz w:val="28"/>
          <w:szCs w:val="28"/>
        </w:rPr>
        <w:t>……</w:t>
      </w:r>
      <w:proofErr w:type="gramEnd"/>
    </w:p>
    <w:p w14:paraId="54C67C0A" w14:textId="77777777" w:rsidR="00630315" w:rsidRPr="00E60624" w:rsidRDefault="00630315" w:rsidP="00630315">
      <w:pPr>
        <w:autoSpaceDE w:val="0"/>
        <w:autoSpaceDN w:val="0"/>
        <w:adjustRightInd w:val="0"/>
        <w:rPr>
          <w:rFonts w:ascii="仿宋_GB2312" w:eastAsia="仿宋_GB2312" w:hint="eastAsia"/>
          <w:b/>
          <w:szCs w:val="21"/>
        </w:rPr>
      </w:pPr>
      <w:bookmarkStart w:id="1" w:name="_Toc304560434"/>
      <w:r w:rsidRPr="00E60624">
        <w:rPr>
          <w:rFonts w:ascii="仿宋_GB2312" w:eastAsia="仿宋_GB2312" w:hint="eastAsia"/>
          <w:b/>
          <w:szCs w:val="21"/>
        </w:rPr>
        <w:t>参考文献</w:t>
      </w:r>
      <w:bookmarkEnd w:id="1"/>
      <w:r w:rsidRPr="00E60624">
        <w:rPr>
          <w:rFonts w:ascii="仿宋_GB2312" w:eastAsia="仿宋_GB2312" w:hint="eastAsia"/>
          <w:b/>
          <w:szCs w:val="21"/>
        </w:rPr>
        <w:t>：</w:t>
      </w:r>
    </w:p>
    <w:p w14:paraId="5D9178CE" w14:textId="77777777" w:rsidR="00630315" w:rsidRPr="00E60624" w:rsidRDefault="00630315" w:rsidP="00630315">
      <w:pPr>
        <w:autoSpaceDE w:val="0"/>
        <w:autoSpaceDN w:val="0"/>
        <w:adjustRightInd w:val="0"/>
        <w:rPr>
          <w:rFonts w:ascii="仿宋_GB2312" w:eastAsia="仿宋_GB2312" w:hint="eastAsia"/>
          <w:szCs w:val="21"/>
        </w:rPr>
      </w:pPr>
      <w:r w:rsidRPr="00E60624">
        <w:rPr>
          <w:rFonts w:ascii="仿宋_GB2312" w:eastAsia="仿宋_GB2312" w:hint="eastAsia"/>
          <w:szCs w:val="21"/>
        </w:rPr>
        <w:t>[1] 许德琦、张新国、严学军. 青年与现代消费. 湖南人民出版社. 1998</w:t>
      </w:r>
    </w:p>
    <w:p w14:paraId="30D44EBA" w14:textId="77777777" w:rsidR="00630315" w:rsidRPr="00E60624" w:rsidRDefault="00630315" w:rsidP="00630315">
      <w:pPr>
        <w:autoSpaceDE w:val="0"/>
        <w:autoSpaceDN w:val="0"/>
        <w:adjustRightInd w:val="0"/>
        <w:rPr>
          <w:rFonts w:ascii="仿宋_GB2312" w:eastAsia="仿宋_GB2312" w:hint="eastAsia"/>
          <w:szCs w:val="21"/>
        </w:rPr>
      </w:pPr>
      <w:r w:rsidRPr="00E60624">
        <w:rPr>
          <w:rFonts w:ascii="仿宋_GB2312" w:eastAsia="仿宋_GB2312" w:hint="eastAsia"/>
          <w:szCs w:val="21"/>
        </w:rPr>
        <w:t>[2] 陈沙麦. 对当前大学生消费状况的调查分析与思考. 2005</w:t>
      </w:r>
    </w:p>
    <w:p w14:paraId="5BDD11E1" w14:textId="77777777" w:rsidR="00630315" w:rsidRPr="00E60624" w:rsidRDefault="00630315" w:rsidP="00630315">
      <w:pPr>
        <w:autoSpaceDE w:val="0"/>
        <w:autoSpaceDN w:val="0"/>
        <w:adjustRightInd w:val="0"/>
        <w:rPr>
          <w:rFonts w:ascii="仿宋_GB2312" w:eastAsia="仿宋_GB2312" w:hint="eastAsia"/>
          <w:szCs w:val="21"/>
        </w:rPr>
      </w:pPr>
      <w:r w:rsidRPr="00E60624">
        <w:rPr>
          <w:rFonts w:ascii="仿宋_GB2312" w:eastAsia="仿宋_GB2312" w:hint="eastAsia"/>
          <w:szCs w:val="21"/>
        </w:rPr>
        <w:t>[3] 崔海波. 美国消费主义兴起、传播及其对我国大学生消费价值观的影响. 2006</w:t>
      </w:r>
    </w:p>
    <w:p w14:paraId="4B03DC8C" w14:textId="77777777" w:rsidR="00630315" w:rsidRDefault="00630315" w:rsidP="00630315">
      <w:pPr>
        <w:rPr>
          <w:rFonts w:ascii="仿宋_GB2312" w:eastAsia="仿宋_GB2312" w:hint="eastAsia"/>
          <w:szCs w:val="21"/>
        </w:rPr>
      </w:pPr>
    </w:p>
    <w:p w14:paraId="6E30D1B4" w14:textId="77777777" w:rsidR="00630315" w:rsidRDefault="00630315" w:rsidP="00630315">
      <w:pPr>
        <w:rPr>
          <w:rFonts w:ascii="仿宋_GB2312" w:eastAsia="仿宋_GB2312" w:hint="eastAsia"/>
          <w:szCs w:val="21"/>
        </w:rPr>
      </w:pPr>
    </w:p>
    <w:p w14:paraId="61E9E757" w14:textId="77777777" w:rsidR="00630315" w:rsidRDefault="00630315" w:rsidP="00630315">
      <w:pPr>
        <w:rPr>
          <w:rFonts w:ascii="仿宋_GB2312" w:eastAsia="仿宋_GB2312" w:hint="eastAsia"/>
          <w:szCs w:val="21"/>
        </w:rPr>
      </w:pPr>
    </w:p>
    <w:p w14:paraId="655CE5AC" w14:textId="77777777" w:rsidR="00630315" w:rsidRDefault="00630315" w:rsidP="00630315">
      <w:pPr>
        <w:rPr>
          <w:rFonts w:ascii="仿宋_GB2312" w:eastAsia="仿宋_GB2312" w:hint="eastAsia"/>
          <w:szCs w:val="21"/>
        </w:rPr>
      </w:pPr>
    </w:p>
    <w:p w14:paraId="6AF3D5B1" w14:textId="77777777" w:rsidR="00950CDB" w:rsidRDefault="00950CDB"/>
    <w:sectPr w:rsidR="0095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5C20E" w14:textId="77777777" w:rsidR="0008751B" w:rsidRDefault="0008751B" w:rsidP="00630315">
      <w:r>
        <w:separator/>
      </w:r>
    </w:p>
  </w:endnote>
  <w:endnote w:type="continuationSeparator" w:id="0">
    <w:p w14:paraId="02E6C275" w14:textId="77777777" w:rsidR="0008751B" w:rsidRDefault="0008751B" w:rsidP="0063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A4B5C" w14:textId="77777777" w:rsidR="0008751B" w:rsidRDefault="0008751B" w:rsidP="00630315">
      <w:r>
        <w:separator/>
      </w:r>
    </w:p>
  </w:footnote>
  <w:footnote w:type="continuationSeparator" w:id="0">
    <w:p w14:paraId="3E20E8C0" w14:textId="77777777" w:rsidR="0008751B" w:rsidRDefault="0008751B" w:rsidP="0063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88"/>
    <w:rsid w:val="0008751B"/>
    <w:rsid w:val="00593E88"/>
    <w:rsid w:val="00630315"/>
    <w:rsid w:val="0095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CB1E3-CF37-413A-9DDD-C81BA17B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3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3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3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2</cp:revision>
  <dcterms:created xsi:type="dcterms:W3CDTF">2020-08-01T07:50:00Z</dcterms:created>
  <dcterms:modified xsi:type="dcterms:W3CDTF">2020-08-01T07:50:00Z</dcterms:modified>
</cp:coreProperties>
</file>