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投稿要求</w:t>
      </w:r>
    </w:p>
    <w:p>
      <w:pPr>
        <w:jc w:val="left"/>
        <w:rPr>
          <w:rFonts w:ascii="Times New Roman" w:hAnsi="Times New Roman" w:eastAsia="宋体" w:cs="Times New Roman"/>
          <w:kern w:val="0"/>
          <w:szCs w:val="21"/>
        </w:rPr>
      </w:pPr>
    </w:p>
    <w:p>
      <w:pPr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1.</w:t>
      </w:r>
      <w:r>
        <w:rPr>
          <w:rFonts w:ascii="Times New Roman" w:hAnsi="Times New Roman" w:eastAsia="宋体" w:cs="Times New Roman"/>
          <w:kern w:val="0"/>
          <w:szCs w:val="21"/>
        </w:rPr>
        <w:tab/>
      </w:r>
      <w:r>
        <w:rPr>
          <w:rFonts w:ascii="Times New Roman" w:hAnsi="Times New Roman" w:eastAsia="宋体" w:cs="Times New Roman"/>
          <w:kern w:val="0"/>
          <w:szCs w:val="21"/>
        </w:rPr>
        <w:t>总体要求</w:t>
      </w:r>
    </w:p>
    <w:p>
      <w:pPr>
        <w:ind w:firstLine="420" w:firstLineChars="2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围绕“</w:t>
      </w:r>
      <w:bookmarkStart w:id="2" w:name="_GoBack"/>
      <w:r>
        <w:rPr>
          <w:rFonts w:hint="eastAsia" w:ascii="Times New Roman" w:hAnsi="Times New Roman" w:eastAsia="宋体" w:cs="Times New Roman"/>
          <w:color w:val="FF0000"/>
          <w:kern w:val="0"/>
          <w:szCs w:val="21"/>
          <w:highlight w:val="none"/>
          <w:u w:val="single"/>
          <w:lang w:val="en-US" w:eastAsia="zh-CN"/>
        </w:rPr>
        <w:t>新质生产力与企业高质量发展</w:t>
      </w:r>
      <w:bookmarkEnd w:id="2"/>
      <w:r>
        <w:rPr>
          <w:rFonts w:ascii="Times New Roman" w:hAnsi="Times New Roman" w:eastAsia="宋体" w:cs="Times New Roman"/>
          <w:kern w:val="0"/>
          <w:szCs w:val="21"/>
        </w:rPr>
        <w:t>”主题，议题可围绕（但不限于）以下方向：</w:t>
      </w:r>
    </w:p>
    <w:p>
      <w:pPr>
        <w:jc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战略管理</w:t>
      </w:r>
    </w:p>
    <w:p>
      <w:pPr>
        <w:jc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会计、金融、财务等</w:t>
      </w:r>
    </w:p>
    <w:p>
      <w:pPr>
        <w:jc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组织行为管理与人力资源</w:t>
      </w:r>
    </w:p>
    <w:p>
      <w:pPr>
        <w:jc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运营管理</w:t>
      </w:r>
    </w:p>
    <w:p>
      <w:pPr>
        <w:jc w:val="center"/>
        <w:rPr>
          <w:ins w:id="0" w:author="Dell" w:date="2023-04-14T13:54:37Z"/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市场营销</w:t>
      </w:r>
    </w:p>
    <w:p>
      <w:pPr>
        <w:jc w:val="center"/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旅游管理</w:t>
      </w:r>
    </w:p>
    <w:p>
      <w:pPr>
        <w:jc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技术与创新管理</w:t>
      </w:r>
    </w:p>
    <w:p>
      <w:pPr>
        <w:jc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公司治理</w:t>
      </w:r>
    </w:p>
    <w:p>
      <w:pPr>
        <w:jc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电子商务</w:t>
      </w:r>
    </w:p>
    <w:p>
      <w:pPr>
        <w:jc w:val="left"/>
        <w:rPr>
          <w:rFonts w:ascii="Times New Roman" w:hAnsi="Times New Roman" w:eastAsia="宋体" w:cs="Times New Roman"/>
          <w:kern w:val="0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bookmarkStart w:id="0" w:name="ibfvc5t2"/>
      <w:bookmarkEnd w:id="0"/>
      <w:r>
        <w:rPr>
          <w:rFonts w:ascii="Times New Roman" w:hAnsi="Times New Roman" w:eastAsia="宋体" w:cs="Times New Roman"/>
          <w:szCs w:val="21"/>
        </w:rPr>
        <w:t>2.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内容范式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</w:t>
      </w:r>
      <w:r>
        <w:rPr>
          <w:rFonts w:hint="eastAsia" w:ascii="Times New Roman" w:hAnsi="Times New Roman" w:eastAsia="宋体" w:cs="Times New Roman"/>
          <w:szCs w:val="21"/>
        </w:rPr>
        <w:t>一般而言，</w:t>
      </w:r>
      <w:r>
        <w:rPr>
          <w:rFonts w:ascii="Times New Roman" w:hAnsi="Times New Roman" w:eastAsia="宋体" w:cs="Times New Roman"/>
          <w:szCs w:val="21"/>
        </w:rPr>
        <w:t>论文应包括以下内容：中文摘要、关键词、引言、文献综述、</w:t>
      </w:r>
      <w:r>
        <w:rPr>
          <w:rFonts w:hint="eastAsia" w:ascii="Times New Roman" w:hAnsi="Times New Roman" w:eastAsia="宋体" w:cs="Times New Roman"/>
          <w:szCs w:val="21"/>
        </w:rPr>
        <w:t>理论演绎（理论模型、理论框架、理论视角或研究假设）</w:t>
      </w:r>
      <w:r>
        <w:rPr>
          <w:rFonts w:ascii="Times New Roman" w:hAnsi="Times New Roman" w:eastAsia="宋体" w:cs="Times New Roman"/>
          <w:szCs w:val="21"/>
        </w:rPr>
        <w:t>、实证检验、结果讨论、结论和启示、参考文献、英文摘要。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bookmarkStart w:id="1" w:name="_Hlk67913692"/>
      <w:r>
        <w:rPr>
          <w:rFonts w:ascii="Times New Roman" w:hAnsi="Times New Roman" w:eastAsia="宋体" w:cs="Times New Roman"/>
          <w:szCs w:val="21"/>
        </w:rPr>
        <w:t>（2）</w:t>
      </w:r>
      <w:bookmarkEnd w:id="1"/>
      <w:r>
        <w:rPr>
          <w:rFonts w:ascii="Times New Roman" w:hAnsi="Times New Roman" w:eastAsia="宋体" w:cs="Times New Roman"/>
          <w:szCs w:val="21"/>
        </w:rPr>
        <w:t>摘要需突出全文的研究问题、研究方法、研究结论和研究贡献。字数以450—500字为宜。关键词以3—5个词为宜，挑选紧扣主题、体现创新的词语。英文摘要需与中文摘要相互对应。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（3）引言是对摘要的扩写，需指出本文研究内容的重要实践基础和文献基础；突出文章的研究问题、研究方法、研究结论和研究贡献和意义。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（4）文献综述要围绕论文选题做文献述评，重点在于梳理现有研究的不足之处，要体现前沿性，要包含近五年的相关文献，要有理论性、系统性，拒绝罗列式的文献综述。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（5）</w:t>
      </w:r>
      <w:r>
        <w:rPr>
          <w:rFonts w:hint="eastAsia" w:ascii="Times New Roman" w:hAnsi="Times New Roman" w:eastAsia="宋体" w:cs="Times New Roman"/>
          <w:szCs w:val="21"/>
        </w:rPr>
        <w:t>理论演绎</w:t>
      </w:r>
      <w:r>
        <w:rPr>
          <w:rFonts w:ascii="Times New Roman" w:hAnsi="Times New Roman" w:eastAsia="宋体" w:cs="Times New Roman"/>
          <w:szCs w:val="21"/>
        </w:rPr>
        <w:t>要充分体现独特的理论研究视角、理论研究逻辑和</w:t>
      </w:r>
      <w:r>
        <w:rPr>
          <w:rFonts w:hint="eastAsia" w:ascii="Times New Roman" w:hAnsi="Times New Roman" w:eastAsia="宋体" w:cs="Times New Roman"/>
          <w:szCs w:val="21"/>
        </w:rPr>
        <w:t>脉络。可以运用数理模型推导命题和假设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构建</w:t>
      </w:r>
      <w:r>
        <w:rPr>
          <w:rFonts w:ascii="Times New Roman" w:hAnsi="Times New Roman" w:eastAsia="宋体" w:cs="Times New Roman"/>
          <w:szCs w:val="21"/>
        </w:rPr>
        <w:t>研究的理论框架。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（6）实证检验不仅要检验“是什么”的问题，还必须检验“为什么”的问题。实证检验不能脱离理论支撑，模型必须与研究问题高度匹配，基本模型和方法不能照搬已有的文献或者仅作细微修改，杜绝以</w:t>
      </w:r>
      <w:r>
        <w:rPr>
          <w:rFonts w:hint="eastAsia" w:ascii="Times New Roman" w:hAnsi="Times New Roman" w:eastAsia="宋体" w:cs="Times New Roman"/>
          <w:szCs w:val="21"/>
        </w:rPr>
        <w:t>国内</w:t>
      </w:r>
      <w:r>
        <w:rPr>
          <w:rFonts w:ascii="Times New Roman" w:hAnsi="Times New Roman" w:eastAsia="宋体" w:cs="Times New Roman"/>
          <w:szCs w:val="21"/>
        </w:rPr>
        <w:t>数据生硬套用国外模型得到实证结果的做法。全文模型、数据、符号（+，-）、星号（*，**，***）与正文中的结论判断、文字解读必须高度一致。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（7）结果讨论：对实证部分的结论展开讨论，与相关文献的发现进行比对，揭示研究的实质性贡献。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（8）结论和启示部分简单归纳研究的发现，重点指出政策、管理启示，指出本研究可拓展的方向、可应用的领域，体现理论对于实践的指导意义。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（9）同一概念在文中多次提到，必须自始至终使用统一的术语表达，不能用不同词语指代同一概念，同时，应避免英文缩写的不恰当使用。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b/>
          <w:bCs/>
          <w:color w:val="FF0000"/>
          <w:szCs w:val="21"/>
        </w:rPr>
      </w:pPr>
      <w:r>
        <w:rPr>
          <w:rFonts w:ascii="Times New Roman" w:hAnsi="Times New Roman" w:eastAsia="宋体" w:cs="Times New Roman"/>
          <w:b/>
          <w:bCs/>
          <w:color w:val="FF0000"/>
          <w:szCs w:val="21"/>
        </w:rPr>
        <w:t>3.</w:t>
      </w:r>
      <w:r>
        <w:rPr>
          <w:rFonts w:ascii="Times New Roman" w:hAnsi="Times New Roman" w:eastAsia="宋体" w:cs="Times New Roman"/>
          <w:b/>
          <w:bCs/>
          <w:color w:val="FF0000"/>
          <w:szCs w:val="21"/>
        </w:rPr>
        <w:tab/>
      </w:r>
      <w:r>
        <w:rPr>
          <w:rFonts w:ascii="Times New Roman" w:hAnsi="Times New Roman" w:eastAsia="宋体" w:cs="Times New Roman"/>
          <w:b/>
          <w:bCs/>
          <w:color w:val="FF0000"/>
          <w:szCs w:val="21"/>
        </w:rPr>
        <w:t>形式范式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（1）全文以8000字左右（不含字符数）为宜，按照每页39行×42字排版，五号宋体。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（2）注释采用当页下注（脚注），序号用“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>……”标识，每页单独排序。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（3）参考文献在全文中两次注明：文中注、文后注（﹝参考文献﹞），文中注与文后注在总量上必须一一对应。引用高质量的前沿学术论文和著作。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文中注采用“文献作者名（年份）”或“（文献作者名，年份）”的形式标注引文。正文中如果出现文献作者名，有2个作者，用“甲和乙（年份）”（英文名用“A and B（年份）”）连接。有3个或者更多作者，用“甲等（年份）”（英文名为“A et al.（年份）”）表示。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文后注按照先中文文献后英文文献、字母先后顺序列示。格式严格按照如下要求修订：</w:t>
      </w:r>
    </w:p>
    <w:p>
      <w:pPr>
        <w:pStyle w:val="10"/>
        <w:ind w:left="420"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>期刊格式：作者.文献题名[J].期刊名,出版年,卷(期):页数.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英文文献，独立作者或第一作者姓在前（后加“，”）、名在后（全部用缩写，即首字母加“.”），其余作者则名在前、姓在后，最后一个作者前加“，and”。文献题名和期刊名中除介词外，单词首字母一律大写。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示例：</w:t>
      </w:r>
    </w:p>
    <w:p>
      <w:pPr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5274310" cy="8896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0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>著作格式：作者.文献题名[M].出版地点：出版者，出版时间.多个作者之间用“，”隔开。 引用译著时，标注作者国籍，将译者置于文献题名之后。 示例：</w:t>
      </w:r>
    </w:p>
    <w:p>
      <w:pPr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5274310" cy="100457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宋体" w:cs="Times New Roman"/>
          <w:szCs w:val="21"/>
        </w:rPr>
        <w:t>析出文献格式：作者.析出文献题名[A].文集责任者.文集题名[C].出版地点：出版者，出版时间.  示例：</w:t>
      </w:r>
    </w:p>
    <w:p>
      <w:pPr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5274310" cy="75946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Times New Roman" w:hAnsi="Times New Roman" w:eastAsia="宋体" w:cs="Times New Roman"/>
          <w:szCs w:val="21"/>
        </w:rPr>
        <w:t>工作论文格式：作者.文献题名[R].机构论文,发表年.</w:t>
      </w:r>
    </w:p>
    <w:p>
      <w:pPr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5229225" cy="467995"/>
            <wp:effectExtent l="0" t="0" r="9525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5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⑤</w:t>
      </w:r>
      <w:r>
        <w:rPr>
          <w:rFonts w:ascii="Times New Roman" w:hAnsi="Times New Roman" w:eastAsia="宋体" w:cs="Times New Roman"/>
          <w:szCs w:val="21"/>
        </w:rPr>
        <w:t>电子文献（尽量少引用）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格式：作者.文献题名[EB/OL].获取和访问路径，引用年份.</w:t>
      </w:r>
    </w:p>
    <w:p>
      <w:pPr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5274310" cy="22860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7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5274310" cy="23304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5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4）图、表格式。表名在上，图名在下，五号黑体。表格一般为三线开口表，表中数据小数点后保留至四位数。图、表如果是作者写作本文时原创新的绘制、整理的可以不写资料来源，如果是引用的图、表必须清楚标注“资料来源”，六号宋体。正文文字在前，图、表在后。图、文并排时，左边文字，右边放图。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示例：</w:t>
      </w:r>
    </w:p>
    <w:p>
      <w:pPr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5274310" cy="3288665"/>
            <wp:effectExtent l="0" t="0" r="254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5274310" cy="132270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5）英文标题和摘要</w:t>
      </w:r>
      <w:r>
        <w:rPr>
          <w:rFonts w:hint="eastAsia" w:ascii="Times New Roman" w:hAnsi="Times New Roman" w:eastAsia="宋体" w:cs="Times New Roman"/>
          <w:szCs w:val="21"/>
        </w:rPr>
        <w:t>需</w:t>
      </w:r>
      <w:r>
        <w:rPr>
          <w:rFonts w:ascii="Times New Roman" w:hAnsi="Times New Roman" w:eastAsia="宋体" w:cs="Times New Roman"/>
          <w:szCs w:val="21"/>
        </w:rPr>
        <w:t>与中文内容一一对应。</w:t>
      </w:r>
      <w:r>
        <w:rPr>
          <w:rFonts w:hint="eastAsia" w:ascii="Times New Roman" w:hAnsi="Times New Roman" w:eastAsia="宋体" w:cs="Times New Roman"/>
          <w:szCs w:val="21"/>
        </w:rPr>
        <w:t>标题除介词外，单词首字母一律大写。作者姓的全部字母均大写；名有两个字的，中间</w:t>
      </w:r>
      <w:r>
        <w:rPr>
          <w:rFonts w:ascii="Times New Roman" w:hAnsi="Times New Roman" w:eastAsia="宋体" w:cs="Times New Roman"/>
          <w:szCs w:val="21"/>
        </w:rPr>
        <w:t>用“-”连接。</w:t>
      </w:r>
      <w:r>
        <w:rPr>
          <w:rFonts w:hint="eastAsia" w:ascii="Times New Roman" w:hAnsi="Times New Roman" w:eastAsia="宋体" w:cs="Times New Roman"/>
          <w:szCs w:val="21"/>
        </w:rPr>
        <w:t>英文摘要包括</w:t>
      </w:r>
      <w:r>
        <w:rPr>
          <w:rFonts w:ascii="Times New Roman" w:hAnsi="Times New Roman" w:eastAsia="宋体" w:cs="Times New Roman"/>
          <w:szCs w:val="21"/>
        </w:rPr>
        <w:t>Abstract、Key Words。Key Words 单词首</w:t>
      </w:r>
      <w:r>
        <w:rPr>
          <w:rFonts w:hint="eastAsia" w:ascii="Times New Roman" w:hAnsi="Times New Roman" w:eastAsia="宋体" w:cs="Times New Roman"/>
          <w:szCs w:val="21"/>
        </w:rPr>
        <w:t>字母均小写，关键词之间用“；”隔开。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6）文字规范示例：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①“我国”统一用“中国”，港澳台地区前面一律加“中国”。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②除备注外，不得使用简称。例如，“国企”一律改为“国有企业”，“国资委”一律改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为“国务院国有资产监督管理委员会”。对于全称较长的，如“国务院国有资产监督</w:t>
      </w:r>
      <w:r>
        <w:rPr>
          <w:rFonts w:ascii="Times New Roman" w:hAnsi="Times New Roman" w:eastAsia="宋体" w:cs="Times New Roman"/>
          <w:szCs w:val="21"/>
        </w:rPr>
        <w:t>管理委员会”，在第一次出现时备注“（简称国务院国资委）”，后面出现一律用简称“国务院国资委”代替。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③涉及数字单位的修改，例如，“</w:t>
      </w:r>
      <w:r>
        <w:rPr>
          <w:rFonts w:ascii="Times New Roman" w:hAnsi="Times New Roman" w:eastAsia="宋体" w:cs="Times New Roman"/>
          <w:szCs w:val="21"/>
        </w:rPr>
        <w:t>1—10%”一律改为“1%—10%”，“1—5万元”一律改为“1万—5万元”，“2000年—2010年”一律改为“2000—2010年”,“上世纪”一律改为“20世纪”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“本世纪”一律改为“21世纪”，“上年、去年”一律改为“2020年”。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④正文数字涉及本文计算数据的，小数点后统一保留两位有效数字。如果正文数据来自</w:t>
      </w:r>
      <w:r>
        <w:rPr>
          <w:rFonts w:ascii="Times New Roman" w:hAnsi="Times New Roman" w:eastAsia="宋体" w:cs="Times New Roman"/>
          <w:szCs w:val="21"/>
        </w:rPr>
        <w:t>文中表格数据，将表中四位有效数字按四舍五入处理为两位有效数字放入正文中。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⑤自然段内标注序号用“①，②……”，不用“第一，第二……”、“其一，其二……”</w:t>
      </w:r>
      <w:r>
        <w:rPr>
          <w:rFonts w:ascii="Times New Roman" w:hAnsi="Times New Roman" w:eastAsia="宋体" w:cs="Times New Roman"/>
          <w:szCs w:val="21"/>
        </w:rPr>
        <w:t>或“首先，其次……最后”。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⑥公式和正文中变量名统一用斜体，例如“</w:t>
      </w:r>
      <w:r>
        <w:rPr>
          <w:rFonts w:ascii="Times New Roman" w:hAnsi="Times New Roman" w:eastAsia="宋体" w:cs="Times New Roman"/>
          <w:i/>
          <w:iCs/>
          <w:szCs w:val="21"/>
        </w:rPr>
        <w:t>TE</w:t>
      </w:r>
      <w:r>
        <w:rPr>
          <w:rFonts w:ascii="Times New Roman" w:hAnsi="Times New Roman" w:eastAsia="宋体" w:cs="Times New Roman"/>
          <w:i/>
          <w:iCs/>
          <w:szCs w:val="21"/>
          <w:vertAlign w:val="subscript"/>
        </w:rPr>
        <w:t>it</w:t>
      </w:r>
      <w:r>
        <w:rPr>
          <w:rFonts w:ascii="Times New Roman" w:hAnsi="Times New Roman" w:eastAsia="宋体" w:cs="Times New Roman"/>
          <w:i/>
          <w:iCs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Cs w:val="21"/>
        </w:rPr>
        <w:t xml:space="preserve"> exp(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-</w:t>
      </w:r>
      <w:r>
        <w:rPr>
          <w:rFonts w:ascii="Times New Roman" w:hAnsi="Times New Roman" w:eastAsia="宋体" w:cs="Times New Roman"/>
          <w:i/>
          <w:iCs/>
          <w:szCs w:val="21"/>
        </w:rPr>
        <w:t>u</w:t>
      </w:r>
      <w:r>
        <w:rPr>
          <w:rFonts w:ascii="Times New Roman" w:hAnsi="Times New Roman" w:eastAsia="宋体" w:cs="Times New Roman"/>
          <w:i/>
          <w:iCs/>
          <w:szCs w:val="21"/>
          <w:vertAlign w:val="subscript"/>
        </w:rPr>
        <w:t>it</w:t>
      </w:r>
      <w:r>
        <w:rPr>
          <w:rFonts w:ascii="Times New Roman" w:hAnsi="Times New Roman" w:eastAsia="宋体" w:cs="Times New Roman"/>
          <w:i/>
          <w:iCs/>
          <w:szCs w:val="21"/>
        </w:rPr>
        <w:t xml:space="preserve"> )</w:t>
      </w:r>
      <w:r>
        <w:rPr>
          <w:rFonts w:ascii="Times New Roman" w:hAnsi="Times New Roman" w:eastAsia="宋体" w:cs="Times New Roman"/>
          <w:szCs w:val="21"/>
        </w:rPr>
        <w:t>”；英文缩写不用斜体，例如“GDP”。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⑦不用“我们”之类的口语化表述，改为“本文”或“这里”。“其它”改为“其他”。</w:t>
      </w: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213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mNzAxNGEwM2Y3YjIzZmMxMjhmMWQxNTQ0MmUwYTgifQ=="/>
  </w:docVars>
  <w:rsids>
    <w:rsidRoot w:val="003E04D5"/>
    <w:rsid w:val="00006C18"/>
    <w:rsid w:val="000A4428"/>
    <w:rsid w:val="000E5A7E"/>
    <w:rsid w:val="001A7C29"/>
    <w:rsid w:val="001F3DB0"/>
    <w:rsid w:val="00225E4E"/>
    <w:rsid w:val="002A0FC5"/>
    <w:rsid w:val="002C1256"/>
    <w:rsid w:val="002E5F4D"/>
    <w:rsid w:val="003E04D5"/>
    <w:rsid w:val="00505DE2"/>
    <w:rsid w:val="005739D9"/>
    <w:rsid w:val="005D427F"/>
    <w:rsid w:val="005E4830"/>
    <w:rsid w:val="00612506"/>
    <w:rsid w:val="006E42F0"/>
    <w:rsid w:val="008061B0"/>
    <w:rsid w:val="008122E7"/>
    <w:rsid w:val="009C1B99"/>
    <w:rsid w:val="009D6087"/>
    <w:rsid w:val="00A04A4B"/>
    <w:rsid w:val="00A36D5F"/>
    <w:rsid w:val="00A905BC"/>
    <w:rsid w:val="00AB532B"/>
    <w:rsid w:val="00AD7692"/>
    <w:rsid w:val="00C62CF8"/>
    <w:rsid w:val="00CF568D"/>
    <w:rsid w:val="00D7338D"/>
    <w:rsid w:val="00DF5617"/>
    <w:rsid w:val="00E52559"/>
    <w:rsid w:val="00E94778"/>
    <w:rsid w:val="00EC7664"/>
    <w:rsid w:val="00F517D0"/>
    <w:rsid w:val="1352765C"/>
    <w:rsid w:val="38687664"/>
    <w:rsid w:val="4F0C7D80"/>
    <w:rsid w:val="554A5F03"/>
    <w:rsid w:val="7BF2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autoRedefine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qFormat/>
    <w:uiPriority w:val="99"/>
  </w:style>
  <w:style w:type="character" w:customStyle="1" w:styleId="14">
    <w:name w:val="批注主题 字符"/>
    <w:basedOn w:val="13"/>
    <w:link w:val="6"/>
    <w:autoRedefine/>
    <w:semiHidden/>
    <w:qFormat/>
    <w:uiPriority w:val="99"/>
    <w:rPr>
      <w:b/>
      <w:bCs/>
    </w:rPr>
  </w:style>
  <w:style w:type="character" w:customStyle="1" w:styleId="15">
    <w:name w:val="批注框文本 字符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microsoft.com/office/2006/relationships/keyMapCustomizations" Target="customizations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8A1DD-E46B-4F7D-8F7A-F099F793D9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354</Words>
  <Characters>2024</Characters>
  <Lines>16</Lines>
  <Paragraphs>4</Paragraphs>
  <TotalTime>2</TotalTime>
  <ScaleCrop>false</ScaleCrop>
  <LinksUpToDate>false</LinksUpToDate>
  <CharactersWithSpaces>2374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2021-03-29T02:29:00Z</dcterms:created>
  <dc:creator>胡筱奇</dc:creator>
  <cp:lastModifiedBy>greffe</cp:lastModifiedBy>
  <dcterms:modified xsi:type="dcterms:W3CDTF">2024-04-17T08:08:22Z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8D6D7724657C4F88AF7666A3EFAF0C6E</vt:lpwstr>
  </property>
</Properties>
</file>