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4260278772f2413b" Type="http://schemas.microsoft.com/office/2006/relationships/txt" Target="udata/data.dat"/><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58A" w:rsidRPr="00A12FFC" w:rsidRDefault="00D517CA" w:rsidP="00A12FFC">
      <w:pPr>
        <w:jc w:val="center"/>
        <w:rPr>
          <w:rFonts w:ascii="微软雅黑" w:eastAsia="微软雅黑" w:hAnsi="微软雅黑"/>
          <w:b/>
          <w:sz w:val="22"/>
        </w:rPr>
      </w:pPr>
      <w:r w:rsidRPr="00A12FFC">
        <w:rPr>
          <w:rFonts w:ascii="微软雅黑" w:eastAsia="微软雅黑" w:hAnsi="微软雅黑" w:hint="eastAsia"/>
          <w:b/>
          <w:sz w:val="22"/>
        </w:rPr>
        <w:t>京东</w:t>
      </w:r>
      <w:r w:rsidRPr="00A12FFC">
        <w:rPr>
          <w:rFonts w:ascii="微软雅黑" w:eastAsia="微软雅黑" w:hAnsi="微软雅黑"/>
          <w:b/>
          <w:sz w:val="22"/>
        </w:rPr>
        <w:t>集团</w:t>
      </w:r>
      <w:r w:rsidR="004A36D2" w:rsidRPr="00A12FFC">
        <w:rPr>
          <w:rFonts w:ascii="微软雅黑" w:eastAsia="微软雅黑" w:hAnsi="微软雅黑" w:hint="eastAsia"/>
          <w:b/>
          <w:sz w:val="22"/>
        </w:rPr>
        <w:t>实习生</w:t>
      </w:r>
      <w:r w:rsidR="004A36D2" w:rsidRPr="00A12FFC">
        <w:rPr>
          <w:rFonts w:ascii="微软雅黑" w:eastAsia="微软雅黑" w:hAnsi="微软雅黑"/>
          <w:b/>
          <w:sz w:val="22"/>
        </w:rPr>
        <w:t>情况</w:t>
      </w:r>
      <w:r w:rsidR="006616DF" w:rsidRPr="00A12FFC">
        <w:rPr>
          <w:rFonts w:ascii="微软雅黑" w:eastAsia="微软雅黑" w:hAnsi="微软雅黑"/>
          <w:b/>
          <w:sz w:val="22"/>
        </w:rPr>
        <w:t>介绍</w:t>
      </w:r>
    </w:p>
    <w:p w:rsidR="007449D9" w:rsidRPr="00B96AE0" w:rsidRDefault="007449D9" w:rsidP="007449D9">
      <w:pPr>
        <w:rPr>
          <w:rFonts w:ascii="微软雅黑" w:eastAsia="微软雅黑" w:hAnsi="微软雅黑"/>
          <w:szCs w:val="21"/>
        </w:rPr>
      </w:pPr>
    </w:p>
    <w:p w:rsidR="000A79A8" w:rsidRPr="00B96AE0" w:rsidRDefault="006A6250" w:rsidP="00443A36">
      <w:pPr>
        <w:spacing w:line="440" w:lineRule="exact"/>
        <w:ind w:firstLineChars="200" w:firstLine="420"/>
        <w:rPr>
          <w:rFonts w:ascii="微软雅黑" w:eastAsia="微软雅黑" w:hAnsi="微软雅黑"/>
          <w:b/>
          <w:bCs/>
          <w:szCs w:val="21"/>
        </w:rPr>
      </w:pPr>
      <w:r w:rsidRPr="00B96AE0">
        <w:rPr>
          <w:rFonts w:ascii="微软雅黑" w:eastAsia="微软雅黑" w:hAnsi="微软雅黑" w:hint="eastAsia"/>
          <w:b/>
          <w:bCs/>
          <w:szCs w:val="21"/>
        </w:rPr>
        <w:t>一、公司</w:t>
      </w:r>
      <w:r w:rsidR="000A79A8" w:rsidRPr="00B96AE0">
        <w:rPr>
          <w:rFonts w:ascii="微软雅黑" w:eastAsia="微软雅黑" w:hAnsi="微软雅黑" w:hint="eastAsia"/>
          <w:b/>
          <w:bCs/>
          <w:szCs w:val="21"/>
        </w:rPr>
        <w:t>简介</w:t>
      </w:r>
    </w:p>
    <w:p w:rsidR="00EF3BE1" w:rsidRPr="00B96AE0" w:rsidRDefault="00EF3BE1" w:rsidP="00EF3BE1">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京东于</w:t>
      </w:r>
      <w:r w:rsidRPr="00B96AE0">
        <w:rPr>
          <w:rFonts w:ascii="微软雅黑" w:eastAsia="微软雅黑" w:hAnsi="微软雅黑"/>
          <w:bCs/>
          <w:szCs w:val="21"/>
        </w:rPr>
        <w:t>2004年正式涉足电商领域，2017年，京东集团市场交易额接近1.3万亿元*。2017年7月，京东再次入榜《财富》全球500强，位列第261位，在全球仅次于亚马逊和Alphabet，位列互联网企业第三。</w:t>
      </w:r>
    </w:p>
    <w:p w:rsidR="00EF3BE1" w:rsidRPr="00B96AE0" w:rsidRDefault="00EF3BE1" w:rsidP="00EF3BE1">
      <w:pPr>
        <w:spacing w:line="440" w:lineRule="exact"/>
        <w:ind w:firstLineChars="200" w:firstLine="420"/>
        <w:rPr>
          <w:rFonts w:ascii="微软雅黑" w:eastAsia="微软雅黑" w:hAnsi="微软雅黑"/>
          <w:bCs/>
          <w:szCs w:val="21"/>
        </w:rPr>
      </w:pPr>
      <w:r w:rsidRPr="00B96AE0">
        <w:rPr>
          <w:rFonts w:ascii="微软雅黑" w:eastAsia="微软雅黑" w:hAnsi="微软雅黑"/>
          <w:bCs/>
          <w:szCs w:val="21"/>
        </w:rPr>
        <w:t>2014年5月，京东集团在美国纳斯达克证券交易所正式挂牌上市，是中国第一个成功赴美上市的大型综合型电商平台。2015年7月，京东凭借高成长性入选纳斯达克100指数和纳斯达克100平均加权指数。</w:t>
      </w:r>
    </w:p>
    <w:p w:rsidR="009B2D81" w:rsidRPr="00B96AE0" w:rsidRDefault="009B2D81" w:rsidP="009B2D81">
      <w:pPr>
        <w:pStyle w:val="a6"/>
        <w:numPr>
          <w:ilvl w:val="0"/>
          <w:numId w:val="1"/>
        </w:numPr>
        <w:spacing w:line="440" w:lineRule="exact"/>
        <w:ind w:firstLineChars="0"/>
        <w:rPr>
          <w:rFonts w:ascii="微软雅黑" w:eastAsia="微软雅黑" w:hAnsi="微软雅黑"/>
          <w:bCs/>
          <w:szCs w:val="21"/>
        </w:rPr>
      </w:pPr>
      <w:r w:rsidRPr="00B96AE0">
        <w:rPr>
          <w:rFonts w:ascii="微软雅黑" w:eastAsia="微软雅黑" w:hAnsi="微软雅黑"/>
          <w:b/>
          <w:bCs/>
          <w:szCs w:val="21"/>
        </w:rPr>
        <w:t>致力于成为为社会创造最大价值的企业</w:t>
      </w:r>
    </w:p>
    <w:p w:rsidR="009B2D81" w:rsidRPr="00B96AE0" w:rsidRDefault="009B2D81" w:rsidP="009B2D81">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京东致力于成为一家为社会创造最大价值的公司。经过</w:t>
      </w:r>
      <w:r w:rsidRPr="00B96AE0">
        <w:rPr>
          <w:rFonts w:ascii="微软雅黑" w:eastAsia="微软雅黑" w:hAnsi="微软雅黑"/>
          <w:bCs/>
          <w:szCs w:val="21"/>
        </w:rPr>
        <w:t>13年砥砺前行，京东在商业领域一次又一次突破创新，取得了跨越式发展。与此同时，京东不忘初心，积极履行企业社会责任，在促进就业、提升社会效率、反哺实体经济等方面不断为社会做出贡献。</w:t>
      </w:r>
    </w:p>
    <w:p w:rsidR="00EF7E79" w:rsidRPr="00B96AE0" w:rsidRDefault="00EF7E79" w:rsidP="00EF7E79">
      <w:pPr>
        <w:pStyle w:val="a6"/>
        <w:numPr>
          <w:ilvl w:val="0"/>
          <w:numId w:val="2"/>
        </w:numPr>
        <w:spacing w:line="440" w:lineRule="exact"/>
        <w:ind w:firstLineChars="0"/>
        <w:rPr>
          <w:rFonts w:ascii="微软雅黑" w:eastAsia="微软雅黑" w:hAnsi="微软雅黑"/>
          <w:bCs/>
          <w:szCs w:val="21"/>
        </w:rPr>
      </w:pPr>
      <w:r w:rsidRPr="00B96AE0">
        <w:rPr>
          <w:rFonts w:ascii="微软雅黑" w:eastAsia="微软雅黑" w:hAnsi="微软雅黑"/>
          <w:b/>
          <w:bCs/>
          <w:szCs w:val="21"/>
        </w:rPr>
        <w:t>全面布局三大业务板块</w:t>
      </w:r>
    </w:p>
    <w:p w:rsidR="00EF7E79" w:rsidRPr="00B96AE0" w:rsidRDefault="00EF7E79" w:rsidP="00EF7E79">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京东集团业务涉及电商、金融和物流三大板块。</w:t>
      </w:r>
    </w:p>
    <w:p w:rsidR="00EF7E79" w:rsidRPr="00B96AE0" w:rsidRDefault="00EF7E79" w:rsidP="00EF7E79">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商城致力于打造一站式综合购物平台，通过组建大快消、电子文娱、时尚生活三大事业群，服务中国亿万家庭，并以远高于行业平均增长速度的发展态势满足消费者日益多元的消费需求。京东商城已完成全品类覆盖，消费品、</w:t>
      </w:r>
      <w:r w:rsidRPr="00B96AE0">
        <w:rPr>
          <w:rFonts w:ascii="微软雅黑" w:eastAsia="微软雅黑" w:hAnsi="微软雅黑"/>
          <w:bCs/>
          <w:szCs w:val="21"/>
        </w:rPr>
        <w:t>3C、家电等优势品类年交易额突破千亿大关，未来京东还将培育出生鲜、文旅、时尚、大客户、新通路、拍卖、大汽车、家居家装、大健康等近20个“千亿级品类”。</w:t>
      </w:r>
    </w:p>
    <w:p w:rsidR="00DD477D" w:rsidRPr="00B96AE0" w:rsidRDefault="00EF7E79" w:rsidP="00EF7E79">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京东集团自</w:t>
      </w:r>
      <w:r w:rsidRPr="00B96AE0">
        <w:rPr>
          <w:rFonts w:ascii="微软雅黑" w:eastAsia="微软雅黑" w:hAnsi="微软雅黑"/>
          <w:bCs/>
          <w:szCs w:val="21"/>
        </w:rPr>
        <w:t>2007年开始自建物流，并于2017年4月25日宣布成立京东物流集团，以降低社会化物流成本为使命，致力于将过去十余年积累的基础设施、管理经验、专业技术向社会全面开放，成为社会供应链的基础设施。京东物流将基于短链供应，打造高效、精准、敏捷的物流服务；将通过技术创新，实现全面智慧化的物流体系；将与合作伙伴、行业、社会协同发展，构建共生物流生态。通过智能化布局的仓配物流网络，京东物流为商家提供包括仓储、运输、配送、客服、售后的正逆向一体化供应链解决方案服务、快递、快运、大件、冷链、跨境、客服、售后等全方</w:t>
      </w:r>
      <w:r w:rsidRPr="00B96AE0">
        <w:rPr>
          <w:rFonts w:ascii="微软雅黑" w:eastAsia="微软雅黑" w:hAnsi="微软雅黑" w:hint="eastAsia"/>
          <w:bCs/>
          <w:szCs w:val="21"/>
        </w:rPr>
        <w:t>位的物流产品和服务以及物流云、物流科技、物流数据、云仓等物流科技产品。</w:t>
      </w:r>
    </w:p>
    <w:p w:rsidR="003C465B" w:rsidRPr="00B96AE0" w:rsidRDefault="003C465B" w:rsidP="003C465B">
      <w:pPr>
        <w:pStyle w:val="a6"/>
        <w:numPr>
          <w:ilvl w:val="0"/>
          <w:numId w:val="2"/>
        </w:numPr>
        <w:spacing w:line="440" w:lineRule="exact"/>
        <w:ind w:firstLineChars="0"/>
        <w:rPr>
          <w:rFonts w:ascii="微软雅黑" w:eastAsia="微软雅黑" w:hAnsi="微软雅黑"/>
          <w:bCs/>
          <w:szCs w:val="21"/>
        </w:rPr>
      </w:pPr>
      <w:r w:rsidRPr="00B96AE0">
        <w:rPr>
          <w:rFonts w:ascii="微软雅黑" w:eastAsia="微软雅黑" w:hAnsi="微软雅黑"/>
          <w:b/>
          <w:bCs/>
          <w:szCs w:val="21"/>
        </w:rPr>
        <w:t>全面向技术转型</w:t>
      </w:r>
    </w:p>
    <w:p w:rsidR="003C465B" w:rsidRPr="00B96AE0" w:rsidRDefault="003C465B" w:rsidP="003C465B">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京东是一家以技术为成长驱动的公司，从成立伊始，就投入大量资源开发完善可靠、能</w:t>
      </w:r>
      <w:r w:rsidRPr="00B96AE0">
        <w:rPr>
          <w:rFonts w:ascii="微软雅黑" w:eastAsia="微软雅黑" w:hAnsi="微软雅黑" w:hint="eastAsia"/>
          <w:bCs/>
          <w:szCs w:val="21"/>
        </w:rPr>
        <w:lastRenderedPageBreak/>
        <w:t>够不断升级、以应用服务为核心的自有技术平台，从而驱动电商、金融、物流等各类业务的成长。未来，京东将全面走向技术化，大力发展人工智能、大数据、机器人自动化等技术，将过去十余年积累的技术与运营优势全面升级。</w:t>
      </w:r>
    </w:p>
    <w:p w:rsidR="003C465B" w:rsidRPr="00B96AE0" w:rsidRDefault="003C465B" w:rsidP="003C465B">
      <w:pPr>
        <w:pStyle w:val="a6"/>
        <w:numPr>
          <w:ilvl w:val="0"/>
          <w:numId w:val="2"/>
        </w:numPr>
        <w:spacing w:line="440" w:lineRule="exact"/>
        <w:ind w:firstLineChars="0"/>
        <w:rPr>
          <w:rFonts w:ascii="微软雅黑" w:eastAsia="微软雅黑" w:hAnsi="微软雅黑"/>
          <w:b/>
          <w:bCs/>
          <w:szCs w:val="21"/>
        </w:rPr>
      </w:pPr>
      <w:r w:rsidRPr="00B96AE0">
        <w:rPr>
          <w:rFonts w:ascii="微软雅黑" w:eastAsia="微软雅黑" w:hAnsi="微软雅黑"/>
          <w:b/>
          <w:bCs/>
          <w:szCs w:val="21"/>
        </w:rPr>
        <w:t>打造零售基础设施提供商</w:t>
      </w:r>
    </w:p>
    <w:p w:rsidR="003C465B" w:rsidRPr="00B96AE0" w:rsidRDefault="003C465B" w:rsidP="003C465B">
      <w:pPr>
        <w:spacing w:line="440" w:lineRule="exact"/>
        <w:ind w:firstLineChars="200" w:firstLine="420"/>
        <w:rPr>
          <w:rFonts w:ascii="微软雅黑" w:eastAsia="微软雅黑" w:hAnsi="微软雅黑"/>
          <w:bCs/>
          <w:szCs w:val="21"/>
        </w:rPr>
      </w:pPr>
      <w:r w:rsidRPr="00B96AE0">
        <w:rPr>
          <w:rFonts w:ascii="微软雅黑" w:eastAsia="微软雅黑" w:hAnsi="微软雅黑"/>
          <w:bCs/>
          <w:szCs w:val="21"/>
        </w:rPr>
        <w:t>2017年，京东对零售未来趋势做出终极判断——无界零售，在“场景无限、货物无边、人企无间”的无界零售图景中，京东通过积木模块对外赋能，以开放、共生、互生、再生的理念开展产业布局，积极向“零售+零售基础设施的服务商”转型，致力于与合作伙伴一起，在“知人”、“知场”、“知货”的基础上重新定义成本、效率、体验。未来，京东将从“一体化”走向“一体化的开放”，全面赋能合作伙伴，在无界零售的场景下共同创造新的价值。</w:t>
      </w:r>
    </w:p>
    <w:p w:rsidR="003C465B" w:rsidRPr="00B96AE0" w:rsidRDefault="003C465B" w:rsidP="003C465B">
      <w:pPr>
        <w:pStyle w:val="a6"/>
        <w:numPr>
          <w:ilvl w:val="0"/>
          <w:numId w:val="2"/>
        </w:numPr>
        <w:spacing w:line="440" w:lineRule="exact"/>
        <w:ind w:firstLineChars="0"/>
        <w:rPr>
          <w:rFonts w:ascii="微软雅黑" w:eastAsia="微软雅黑" w:hAnsi="微软雅黑"/>
          <w:b/>
          <w:bCs/>
          <w:szCs w:val="21"/>
        </w:rPr>
      </w:pPr>
      <w:r w:rsidRPr="00B96AE0">
        <w:rPr>
          <w:rFonts w:ascii="微软雅黑" w:eastAsia="微软雅黑" w:hAnsi="微软雅黑"/>
          <w:b/>
          <w:bCs/>
          <w:szCs w:val="21"/>
        </w:rPr>
        <w:t>正道成功</w:t>
      </w:r>
    </w:p>
    <w:p w:rsidR="003C465B" w:rsidRPr="00B96AE0" w:rsidRDefault="003C465B" w:rsidP="003C465B">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坚持诚信经营，大量品牌直供从源头杜绝假货，对假冒伪劣商品“零容忍”，通过严审商家资质、严控进货渠道、自主研发质控系统等六大举措确保正品行货。京东坚守“正道成功”的价值取向，坚定地呼吁用合法方式获得商业成功。</w:t>
      </w:r>
    </w:p>
    <w:p w:rsidR="003C465B" w:rsidRPr="00B96AE0" w:rsidRDefault="003C465B" w:rsidP="003C465B">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多年来京东重拳出击、实力反腐。推行实名公布反腐案例、设立反腐奖励专项基金、公布《京东集团举报人保护和奖励制度》、上线反腐网站</w:t>
      </w:r>
      <w:r w:rsidRPr="00B96AE0">
        <w:rPr>
          <w:rFonts w:ascii="微软雅黑" w:eastAsia="微软雅黑" w:hAnsi="微软雅黑"/>
          <w:bCs/>
          <w:szCs w:val="21"/>
        </w:rPr>
        <w:t xml:space="preserve"> “廉洁京东”等数项坚定、扎实的反腐举措，打造健康有序的商业环境。</w:t>
      </w:r>
    </w:p>
    <w:p w:rsidR="00900A41" w:rsidRPr="00B96AE0" w:rsidRDefault="003C465B" w:rsidP="003C465B">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京东奉行正道成功、客户为先、只做第一的价值观，期望成为全球最值得信赖的企业。</w:t>
      </w:r>
    </w:p>
    <w:p w:rsidR="000A79A8" w:rsidRPr="00B96AE0" w:rsidRDefault="000A79A8" w:rsidP="00EF3BE1">
      <w:pPr>
        <w:spacing w:line="440" w:lineRule="exact"/>
        <w:ind w:firstLineChars="200" w:firstLine="420"/>
        <w:rPr>
          <w:rFonts w:ascii="微软雅黑" w:eastAsia="微软雅黑" w:hAnsi="微软雅黑"/>
          <w:b/>
          <w:bCs/>
          <w:szCs w:val="21"/>
        </w:rPr>
      </w:pPr>
      <w:r w:rsidRPr="00B96AE0">
        <w:rPr>
          <w:rFonts w:ascii="微软雅黑" w:eastAsia="微软雅黑" w:hAnsi="微软雅黑" w:hint="eastAsia"/>
          <w:b/>
          <w:bCs/>
          <w:szCs w:val="21"/>
        </w:rPr>
        <w:t>二、实习内容</w:t>
      </w:r>
    </w:p>
    <w:p w:rsidR="000A79A8" w:rsidRPr="00B96AE0" w:rsidRDefault="00974D7B" w:rsidP="00443A36">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京东</w:t>
      </w:r>
      <w:r w:rsidRPr="00B96AE0">
        <w:rPr>
          <w:rFonts w:ascii="微软雅黑" w:eastAsia="微软雅黑" w:hAnsi="微软雅黑"/>
          <w:bCs/>
          <w:szCs w:val="21"/>
        </w:rPr>
        <w:t>集团为</w:t>
      </w:r>
      <w:r w:rsidR="008C62D2" w:rsidRPr="00B96AE0">
        <w:rPr>
          <w:rFonts w:ascii="微软雅黑" w:eastAsia="微软雅黑" w:hAnsi="微软雅黑" w:hint="eastAsia"/>
          <w:bCs/>
          <w:szCs w:val="21"/>
        </w:rPr>
        <w:t>我校学生</w:t>
      </w:r>
      <w:r w:rsidRPr="00B96AE0">
        <w:rPr>
          <w:rFonts w:ascii="微软雅黑" w:eastAsia="微软雅黑" w:hAnsi="微软雅黑"/>
          <w:bCs/>
          <w:szCs w:val="21"/>
        </w:rPr>
        <w:t>提供包括</w:t>
      </w:r>
      <w:r w:rsidR="0015225B" w:rsidRPr="00B96AE0">
        <w:rPr>
          <w:rFonts w:ascii="微软雅黑" w:eastAsia="微软雅黑" w:hAnsi="微软雅黑" w:hint="eastAsia"/>
          <w:bCs/>
          <w:szCs w:val="21"/>
        </w:rPr>
        <w:t>我公司能够提供包括市场、</w:t>
      </w:r>
      <w:r w:rsidR="0015225B" w:rsidRPr="00B96AE0">
        <w:rPr>
          <w:rFonts w:ascii="微软雅黑" w:eastAsia="微软雅黑" w:hAnsi="微软雅黑"/>
          <w:bCs/>
          <w:szCs w:val="21"/>
        </w:rPr>
        <w:t>产品、运营、研发、设计、职能</w:t>
      </w:r>
      <w:r w:rsidR="0015225B" w:rsidRPr="00B96AE0">
        <w:rPr>
          <w:rFonts w:ascii="微软雅黑" w:eastAsia="微软雅黑" w:hAnsi="微软雅黑" w:hint="eastAsia"/>
          <w:bCs/>
          <w:szCs w:val="21"/>
        </w:rPr>
        <w:t>各类每月近</w:t>
      </w:r>
      <w:r w:rsidR="0015225B" w:rsidRPr="00B96AE0">
        <w:rPr>
          <w:rFonts w:ascii="微软雅黑" w:eastAsia="微软雅黑" w:hAnsi="微软雅黑"/>
          <w:bCs/>
          <w:szCs w:val="21"/>
        </w:rPr>
        <w:t>百</w:t>
      </w:r>
      <w:r w:rsidR="0015225B" w:rsidRPr="00B96AE0">
        <w:rPr>
          <w:rFonts w:ascii="微软雅黑" w:eastAsia="微软雅黑" w:hAnsi="微软雅黑" w:hint="eastAsia"/>
          <w:bCs/>
          <w:szCs w:val="21"/>
        </w:rPr>
        <w:t>个</w:t>
      </w:r>
      <w:r w:rsidR="0015225B" w:rsidRPr="00B96AE0">
        <w:rPr>
          <w:rFonts w:ascii="微软雅黑" w:eastAsia="微软雅黑" w:hAnsi="微软雅黑"/>
          <w:bCs/>
          <w:szCs w:val="21"/>
        </w:rPr>
        <w:t>实习生岗位</w:t>
      </w:r>
      <w:r w:rsidR="008C62D2" w:rsidRPr="00B96AE0">
        <w:rPr>
          <w:rFonts w:ascii="微软雅黑" w:eastAsia="微软雅黑" w:hAnsi="微软雅黑"/>
          <w:bCs/>
          <w:szCs w:val="21"/>
        </w:rPr>
        <w:t>，</w:t>
      </w:r>
      <w:r w:rsidR="008C62D2" w:rsidRPr="00B96AE0">
        <w:rPr>
          <w:rFonts w:ascii="微软雅黑" w:eastAsia="微软雅黑" w:hAnsi="微软雅黑" w:hint="eastAsia"/>
          <w:bCs/>
          <w:szCs w:val="21"/>
        </w:rPr>
        <w:t>学生可</w:t>
      </w:r>
      <w:r w:rsidR="006C4E50" w:rsidRPr="00B96AE0">
        <w:rPr>
          <w:rFonts w:ascii="微软雅黑" w:eastAsia="微软雅黑" w:hAnsi="微软雅黑"/>
          <w:bCs/>
          <w:szCs w:val="21"/>
        </w:rPr>
        <w:t>根据自身专业和未来发展意向选择</w:t>
      </w:r>
      <w:r w:rsidR="006C4E50" w:rsidRPr="00B96AE0">
        <w:rPr>
          <w:rFonts w:ascii="微软雅黑" w:eastAsia="微软雅黑" w:hAnsi="微软雅黑" w:hint="eastAsia"/>
          <w:bCs/>
          <w:szCs w:val="21"/>
        </w:rPr>
        <w:t>投递</w:t>
      </w:r>
      <w:r w:rsidR="006C4E50" w:rsidRPr="00B96AE0">
        <w:rPr>
          <w:rFonts w:ascii="微软雅黑" w:eastAsia="微软雅黑" w:hAnsi="微软雅黑"/>
          <w:bCs/>
          <w:szCs w:val="21"/>
        </w:rPr>
        <w:t>岗位</w:t>
      </w:r>
      <w:r w:rsidR="006C4E50" w:rsidRPr="00B96AE0">
        <w:rPr>
          <w:rFonts w:ascii="微软雅黑" w:eastAsia="微软雅黑" w:hAnsi="微软雅黑" w:hint="eastAsia"/>
          <w:bCs/>
          <w:szCs w:val="21"/>
        </w:rPr>
        <w:t>，</w:t>
      </w:r>
      <w:r w:rsidR="00930873" w:rsidRPr="00B96AE0">
        <w:rPr>
          <w:rFonts w:ascii="微软雅黑" w:eastAsia="微软雅黑" w:hAnsi="微软雅黑"/>
          <w:bCs/>
          <w:szCs w:val="21"/>
        </w:rPr>
        <w:t>经</w:t>
      </w:r>
      <w:r w:rsidR="00930873" w:rsidRPr="00B96AE0">
        <w:rPr>
          <w:rFonts w:ascii="微软雅黑" w:eastAsia="微软雅黑" w:hAnsi="微软雅黑" w:hint="eastAsia"/>
          <w:bCs/>
          <w:szCs w:val="21"/>
        </w:rPr>
        <w:t>双向</w:t>
      </w:r>
      <w:r w:rsidR="008C6F82" w:rsidRPr="00B96AE0">
        <w:rPr>
          <w:rFonts w:ascii="微软雅黑" w:eastAsia="微软雅黑" w:hAnsi="微软雅黑"/>
          <w:bCs/>
          <w:szCs w:val="21"/>
        </w:rPr>
        <w:t>选择</w:t>
      </w:r>
      <w:r w:rsidR="006C4E50" w:rsidRPr="00B96AE0">
        <w:rPr>
          <w:rFonts w:ascii="微软雅黑" w:eastAsia="微软雅黑" w:hAnsi="微软雅黑"/>
          <w:bCs/>
          <w:szCs w:val="21"/>
        </w:rPr>
        <w:t>，实习生将</w:t>
      </w:r>
      <w:r w:rsidR="008C6F82" w:rsidRPr="00B96AE0">
        <w:rPr>
          <w:rFonts w:ascii="微软雅黑" w:eastAsia="微软雅黑" w:hAnsi="微软雅黑"/>
          <w:bCs/>
          <w:szCs w:val="21"/>
        </w:rPr>
        <w:t>接触到</w:t>
      </w:r>
      <w:r w:rsidR="008C6F82" w:rsidRPr="00B96AE0">
        <w:rPr>
          <w:rFonts w:ascii="微软雅黑" w:eastAsia="微软雅黑" w:hAnsi="微软雅黑" w:hint="eastAsia"/>
          <w:bCs/>
          <w:szCs w:val="21"/>
        </w:rPr>
        <w:t>真实</w:t>
      </w:r>
      <w:r w:rsidR="008C6F82" w:rsidRPr="00B96AE0">
        <w:rPr>
          <w:rFonts w:ascii="微软雅黑" w:eastAsia="微软雅黑" w:hAnsi="微软雅黑"/>
          <w:bCs/>
          <w:szCs w:val="21"/>
        </w:rPr>
        <w:t>的</w:t>
      </w:r>
      <w:r w:rsidR="00C2480D" w:rsidRPr="00B96AE0">
        <w:rPr>
          <w:rFonts w:ascii="微软雅黑" w:eastAsia="微软雅黑" w:hAnsi="微软雅黑"/>
          <w:bCs/>
          <w:szCs w:val="21"/>
        </w:rPr>
        <w:t>业务</w:t>
      </w:r>
      <w:r w:rsidR="008C6F82" w:rsidRPr="00B96AE0">
        <w:rPr>
          <w:rFonts w:ascii="微软雅黑" w:eastAsia="微软雅黑" w:hAnsi="微软雅黑" w:hint="eastAsia"/>
          <w:bCs/>
          <w:szCs w:val="21"/>
        </w:rPr>
        <w:t>场景</w:t>
      </w:r>
      <w:r w:rsidR="00C2480D" w:rsidRPr="00B96AE0">
        <w:rPr>
          <w:rFonts w:ascii="微软雅黑" w:eastAsia="微软雅黑" w:hAnsi="微软雅黑"/>
          <w:bCs/>
          <w:szCs w:val="21"/>
        </w:rPr>
        <w:t>，甚至参与重要项目</w:t>
      </w:r>
      <w:r w:rsidR="00930873" w:rsidRPr="00B96AE0">
        <w:rPr>
          <w:rFonts w:ascii="微软雅黑" w:eastAsia="微软雅黑" w:hAnsi="微软雅黑" w:hint="eastAsia"/>
          <w:bCs/>
          <w:szCs w:val="21"/>
        </w:rPr>
        <w:t>，</w:t>
      </w:r>
      <w:r w:rsidR="008C6F82" w:rsidRPr="00B96AE0">
        <w:rPr>
          <w:rFonts w:ascii="微软雅黑" w:eastAsia="微软雅黑" w:hAnsi="微软雅黑" w:hint="eastAsia"/>
          <w:bCs/>
          <w:szCs w:val="21"/>
        </w:rPr>
        <w:t>在</w:t>
      </w:r>
      <w:r w:rsidR="008C6F82" w:rsidRPr="00B96AE0">
        <w:rPr>
          <w:rFonts w:ascii="微软雅黑" w:eastAsia="微软雅黑" w:hAnsi="微软雅黑"/>
          <w:bCs/>
          <w:szCs w:val="21"/>
        </w:rPr>
        <w:t>实践中</w:t>
      </w:r>
      <w:r w:rsidR="008C6F82" w:rsidRPr="00B96AE0">
        <w:rPr>
          <w:rFonts w:ascii="微软雅黑" w:eastAsia="微软雅黑" w:hAnsi="微软雅黑" w:hint="eastAsia"/>
          <w:bCs/>
          <w:szCs w:val="21"/>
        </w:rPr>
        <w:t>磨练</w:t>
      </w:r>
      <w:r w:rsidR="008C6F82" w:rsidRPr="00B96AE0">
        <w:rPr>
          <w:rFonts w:ascii="微软雅黑" w:eastAsia="微软雅黑" w:hAnsi="微软雅黑"/>
          <w:bCs/>
          <w:szCs w:val="21"/>
        </w:rPr>
        <w:t>成长；</w:t>
      </w:r>
      <w:r w:rsidR="00930873" w:rsidRPr="00B96AE0">
        <w:rPr>
          <w:rFonts w:ascii="微软雅黑" w:eastAsia="微软雅黑" w:hAnsi="微软雅黑"/>
          <w:bCs/>
          <w:szCs w:val="21"/>
        </w:rPr>
        <w:t>同时，学生</w:t>
      </w:r>
      <w:r w:rsidR="008C6F82" w:rsidRPr="00B96AE0">
        <w:rPr>
          <w:rFonts w:ascii="微软雅黑" w:eastAsia="微软雅黑" w:hAnsi="微软雅黑" w:hint="eastAsia"/>
          <w:bCs/>
          <w:szCs w:val="21"/>
        </w:rPr>
        <w:t>将通过参加入职</w:t>
      </w:r>
      <w:r w:rsidR="008C6F82" w:rsidRPr="00B96AE0">
        <w:rPr>
          <w:rFonts w:ascii="微软雅黑" w:eastAsia="微软雅黑" w:hAnsi="微软雅黑"/>
          <w:bCs/>
          <w:szCs w:val="21"/>
        </w:rPr>
        <w:t>培训、</w:t>
      </w:r>
      <w:r w:rsidR="008C6F82" w:rsidRPr="00B96AE0">
        <w:rPr>
          <w:rFonts w:ascii="微软雅黑" w:eastAsia="微软雅黑" w:hAnsi="微软雅黑" w:hint="eastAsia"/>
          <w:bCs/>
          <w:szCs w:val="21"/>
        </w:rPr>
        <w:t>各级</w:t>
      </w:r>
      <w:r w:rsidR="008C6F82" w:rsidRPr="00B96AE0">
        <w:rPr>
          <w:rFonts w:ascii="微软雅黑" w:eastAsia="微软雅黑" w:hAnsi="微软雅黑"/>
          <w:bCs/>
          <w:szCs w:val="21"/>
        </w:rPr>
        <w:t>部门活动</w:t>
      </w:r>
      <w:r w:rsidR="00930873" w:rsidRPr="00B96AE0">
        <w:rPr>
          <w:rFonts w:ascii="微软雅黑" w:eastAsia="微软雅黑" w:hAnsi="微软雅黑"/>
          <w:bCs/>
          <w:szCs w:val="21"/>
        </w:rPr>
        <w:t>感受到京东</w:t>
      </w:r>
      <w:r w:rsidR="00930873" w:rsidRPr="00B96AE0">
        <w:rPr>
          <w:rFonts w:ascii="微软雅黑" w:eastAsia="微软雅黑" w:hAnsi="微软雅黑" w:hint="eastAsia"/>
          <w:bCs/>
          <w:szCs w:val="21"/>
        </w:rPr>
        <w:t>独特</w:t>
      </w:r>
      <w:r w:rsidR="00930873" w:rsidRPr="00B96AE0">
        <w:rPr>
          <w:rFonts w:ascii="微软雅黑" w:eastAsia="微软雅黑" w:hAnsi="微软雅黑"/>
          <w:bCs/>
          <w:szCs w:val="21"/>
        </w:rPr>
        <w:t>的企业文化</w:t>
      </w:r>
      <w:r w:rsidR="00930873" w:rsidRPr="00B96AE0">
        <w:rPr>
          <w:rFonts w:ascii="微软雅黑" w:eastAsia="微软雅黑" w:hAnsi="微软雅黑" w:hint="eastAsia"/>
          <w:bCs/>
          <w:szCs w:val="21"/>
        </w:rPr>
        <w:t>，</w:t>
      </w:r>
      <w:r w:rsidR="008C6F82" w:rsidRPr="00B96AE0">
        <w:rPr>
          <w:rFonts w:ascii="微软雅黑" w:eastAsia="微软雅黑" w:hAnsi="微软雅黑" w:hint="eastAsia"/>
          <w:bCs/>
          <w:szCs w:val="21"/>
        </w:rPr>
        <w:t>通过报名</w:t>
      </w:r>
      <w:r w:rsidR="008C6F82" w:rsidRPr="00B96AE0">
        <w:rPr>
          <w:rFonts w:ascii="微软雅黑" w:eastAsia="微软雅黑" w:hAnsi="微软雅黑"/>
          <w:bCs/>
          <w:szCs w:val="21"/>
        </w:rPr>
        <w:t>京东</w:t>
      </w:r>
      <w:r w:rsidR="008C6F82" w:rsidRPr="00B96AE0">
        <w:rPr>
          <w:rFonts w:ascii="微软雅黑" w:eastAsia="微软雅黑" w:hAnsi="微软雅黑" w:hint="eastAsia"/>
          <w:bCs/>
          <w:szCs w:val="21"/>
        </w:rPr>
        <w:t>大学</w:t>
      </w:r>
      <w:r w:rsidR="008C6F82" w:rsidRPr="00B96AE0">
        <w:rPr>
          <w:rFonts w:ascii="微软雅黑" w:eastAsia="微软雅黑" w:hAnsi="微软雅黑"/>
          <w:bCs/>
          <w:szCs w:val="21"/>
        </w:rPr>
        <w:t>线下线上</w:t>
      </w:r>
      <w:r w:rsidR="008C6F82" w:rsidRPr="00B96AE0">
        <w:rPr>
          <w:rFonts w:ascii="微软雅黑" w:eastAsia="微软雅黑" w:hAnsi="微软雅黑" w:hint="eastAsia"/>
          <w:bCs/>
          <w:szCs w:val="21"/>
        </w:rPr>
        <w:t>各类</w:t>
      </w:r>
      <w:r w:rsidR="008C6F82" w:rsidRPr="00B96AE0">
        <w:rPr>
          <w:rFonts w:ascii="微软雅黑" w:eastAsia="微软雅黑" w:hAnsi="微软雅黑"/>
          <w:bCs/>
          <w:szCs w:val="21"/>
        </w:rPr>
        <w:t>通用</w:t>
      </w:r>
      <w:r w:rsidR="008C6F82" w:rsidRPr="00B96AE0">
        <w:rPr>
          <w:rFonts w:ascii="微软雅黑" w:eastAsia="微软雅黑" w:hAnsi="微软雅黑" w:hint="eastAsia"/>
          <w:bCs/>
          <w:szCs w:val="21"/>
        </w:rPr>
        <w:t>或</w:t>
      </w:r>
      <w:r w:rsidR="008C6F82" w:rsidRPr="00B96AE0">
        <w:rPr>
          <w:rFonts w:ascii="微软雅黑" w:eastAsia="微软雅黑" w:hAnsi="微软雅黑"/>
          <w:bCs/>
          <w:szCs w:val="21"/>
        </w:rPr>
        <w:t>专业</w:t>
      </w:r>
      <w:r w:rsidR="008C6F82" w:rsidRPr="00B96AE0">
        <w:rPr>
          <w:rFonts w:ascii="微软雅黑" w:eastAsia="微软雅黑" w:hAnsi="微软雅黑" w:hint="eastAsia"/>
          <w:bCs/>
          <w:szCs w:val="21"/>
        </w:rPr>
        <w:t>课程</w:t>
      </w:r>
      <w:r w:rsidR="008C6F82" w:rsidRPr="00B96AE0">
        <w:rPr>
          <w:rFonts w:ascii="微软雅黑" w:eastAsia="微软雅黑" w:hAnsi="微软雅黑"/>
          <w:bCs/>
          <w:szCs w:val="21"/>
        </w:rPr>
        <w:t>，</w:t>
      </w:r>
      <w:r w:rsidR="00742E44" w:rsidRPr="00B96AE0">
        <w:rPr>
          <w:rFonts w:ascii="微软雅黑" w:eastAsia="微软雅黑" w:hAnsi="微软雅黑" w:hint="eastAsia"/>
          <w:bCs/>
          <w:szCs w:val="21"/>
        </w:rPr>
        <w:t>提高</w:t>
      </w:r>
      <w:r w:rsidR="00742E44" w:rsidRPr="00B96AE0">
        <w:rPr>
          <w:rFonts w:ascii="微软雅黑" w:eastAsia="微软雅黑" w:hAnsi="微软雅黑"/>
          <w:bCs/>
          <w:szCs w:val="21"/>
        </w:rPr>
        <w:t>个人的技能和专业程度</w:t>
      </w:r>
      <w:r w:rsidR="00742E44" w:rsidRPr="00B96AE0">
        <w:rPr>
          <w:rFonts w:ascii="微软雅黑" w:eastAsia="微软雅黑" w:hAnsi="微软雅黑" w:hint="eastAsia"/>
          <w:bCs/>
          <w:szCs w:val="21"/>
        </w:rPr>
        <w:t>。</w:t>
      </w:r>
    </w:p>
    <w:p w:rsidR="000A79A8" w:rsidRPr="00B96AE0" w:rsidRDefault="000A79A8" w:rsidP="00443A36">
      <w:pPr>
        <w:spacing w:line="440" w:lineRule="exact"/>
        <w:ind w:firstLineChars="200" w:firstLine="420"/>
        <w:rPr>
          <w:rFonts w:ascii="微软雅黑" w:eastAsia="微软雅黑" w:hAnsi="微软雅黑"/>
          <w:b/>
          <w:bCs/>
          <w:szCs w:val="21"/>
        </w:rPr>
      </w:pPr>
      <w:r w:rsidRPr="00B96AE0">
        <w:rPr>
          <w:rFonts w:ascii="微软雅黑" w:eastAsia="微软雅黑" w:hAnsi="微软雅黑" w:hint="eastAsia"/>
          <w:b/>
          <w:bCs/>
          <w:szCs w:val="21"/>
        </w:rPr>
        <w:t>三、实习条件</w:t>
      </w:r>
    </w:p>
    <w:p w:rsidR="0067489C" w:rsidRDefault="00980421" w:rsidP="00443A36">
      <w:pPr>
        <w:spacing w:line="440" w:lineRule="exact"/>
        <w:ind w:firstLineChars="200" w:firstLine="420"/>
        <w:rPr>
          <w:rFonts w:ascii="微软雅黑" w:eastAsia="微软雅黑" w:hAnsi="微软雅黑" w:hint="eastAsia"/>
          <w:bCs/>
          <w:szCs w:val="21"/>
        </w:rPr>
      </w:pPr>
      <w:r w:rsidRPr="00B96AE0">
        <w:rPr>
          <w:rFonts w:ascii="微软雅黑" w:eastAsia="微软雅黑" w:hAnsi="微软雅黑" w:hint="eastAsia"/>
          <w:bCs/>
          <w:szCs w:val="21"/>
        </w:rPr>
        <w:t>世界500强</w:t>
      </w:r>
      <w:r w:rsidRPr="00B96AE0">
        <w:rPr>
          <w:rFonts w:ascii="微软雅黑" w:eastAsia="微软雅黑" w:hAnsi="微软雅黑"/>
          <w:bCs/>
          <w:szCs w:val="21"/>
        </w:rPr>
        <w:t>公司氛围、</w:t>
      </w:r>
      <w:r w:rsidR="00A7118B" w:rsidRPr="00B96AE0">
        <w:rPr>
          <w:rFonts w:ascii="微软雅黑" w:eastAsia="微软雅黑" w:hAnsi="微软雅黑" w:hint="eastAsia"/>
          <w:bCs/>
          <w:szCs w:val="21"/>
        </w:rPr>
        <w:t>优美</w:t>
      </w:r>
      <w:r w:rsidR="00A7118B" w:rsidRPr="00B96AE0">
        <w:rPr>
          <w:rFonts w:ascii="微软雅黑" w:eastAsia="微软雅黑" w:hAnsi="微软雅黑"/>
          <w:bCs/>
          <w:szCs w:val="21"/>
        </w:rPr>
        <w:t>的办公环境</w:t>
      </w:r>
      <w:r w:rsidR="00A7118B" w:rsidRPr="00B96AE0">
        <w:rPr>
          <w:rFonts w:ascii="微软雅黑" w:eastAsia="微软雅黑" w:hAnsi="微软雅黑" w:hint="eastAsia"/>
          <w:bCs/>
          <w:szCs w:val="21"/>
        </w:rPr>
        <w:t>、专业</w:t>
      </w:r>
      <w:r w:rsidR="00A7118B" w:rsidRPr="00B96AE0">
        <w:rPr>
          <w:rFonts w:ascii="微软雅黑" w:eastAsia="微软雅黑" w:hAnsi="微软雅黑"/>
          <w:bCs/>
          <w:szCs w:val="21"/>
        </w:rPr>
        <w:t>大咖</w:t>
      </w:r>
      <w:r w:rsidR="00F02861" w:rsidRPr="00B96AE0">
        <w:rPr>
          <w:rFonts w:ascii="微软雅黑" w:eastAsia="微软雅黑" w:hAnsi="微软雅黑" w:hint="eastAsia"/>
          <w:bCs/>
          <w:szCs w:val="21"/>
        </w:rPr>
        <w:t>指导</w:t>
      </w:r>
      <w:r w:rsidR="00CD41F8">
        <w:rPr>
          <w:rFonts w:ascii="微软雅黑" w:eastAsia="微软雅黑" w:hAnsi="微软雅黑" w:hint="eastAsia"/>
          <w:bCs/>
          <w:szCs w:val="21"/>
        </w:rPr>
        <w:t>、</w:t>
      </w:r>
      <w:r w:rsidR="00CD41F8">
        <w:rPr>
          <w:rFonts w:ascii="微软雅黑" w:eastAsia="微软雅黑" w:hAnsi="微软雅黑"/>
          <w:bCs/>
          <w:szCs w:val="21"/>
        </w:rPr>
        <w:t>实习留用机会</w:t>
      </w:r>
    </w:p>
    <w:p w:rsidR="00F02861" w:rsidRPr="00B96AE0" w:rsidRDefault="00F02861" w:rsidP="00443A36">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标准实习薪资、餐补</w:t>
      </w:r>
      <w:r w:rsidRPr="00B96AE0">
        <w:rPr>
          <w:rFonts w:ascii="微软雅黑" w:eastAsia="微软雅黑" w:hAnsi="微软雅黑"/>
          <w:bCs/>
          <w:szCs w:val="21"/>
        </w:rPr>
        <w:t>+免费加班餐、覆盖全市班车+免费加班打车、咖啡零食、免费健身房、意外险、住宿补贴（非北京院校）、不定期明星来访</w:t>
      </w:r>
      <w:r w:rsidR="00A812F7" w:rsidRPr="00B96AE0">
        <w:rPr>
          <w:rFonts w:ascii="微软雅黑" w:eastAsia="微软雅黑" w:hAnsi="微软雅黑" w:hint="eastAsia"/>
          <w:bCs/>
          <w:szCs w:val="21"/>
        </w:rPr>
        <w:t>。</w:t>
      </w:r>
    </w:p>
    <w:p w:rsidR="00486EBD" w:rsidRPr="00B96AE0" w:rsidRDefault="00486EBD" w:rsidP="00443A36">
      <w:pPr>
        <w:spacing w:line="440" w:lineRule="exact"/>
        <w:ind w:firstLineChars="200" w:firstLine="420"/>
        <w:rPr>
          <w:rFonts w:ascii="微软雅黑" w:eastAsia="微软雅黑" w:hAnsi="微软雅黑"/>
          <w:bCs/>
          <w:szCs w:val="21"/>
        </w:rPr>
      </w:pPr>
    </w:p>
    <w:p w:rsidR="004A6DF5" w:rsidRPr="00B96AE0" w:rsidRDefault="00486EBD" w:rsidP="00443A36">
      <w:pPr>
        <w:spacing w:line="440" w:lineRule="exact"/>
        <w:ind w:firstLineChars="200" w:firstLine="420"/>
        <w:rPr>
          <w:rFonts w:ascii="微软雅黑" w:eastAsia="微软雅黑" w:hAnsi="微软雅黑" w:hint="eastAsia"/>
          <w:bCs/>
          <w:szCs w:val="21"/>
        </w:rPr>
      </w:pPr>
      <w:r w:rsidRPr="00B96AE0">
        <w:rPr>
          <w:rFonts w:ascii="微软雅黑" w:eastAsia="微软雅黑" w:hAnsi="微软雅黑" w:hint="eastAsia"/>
          <w:bCs/>
          <w:szCs w:val="21"/>
        </w:rPr>
        <w:t>联系人</w:t>
      </w:r>
      <w:r w:rsidRPr="00B96AE0">
        <w:rPr>
          <w:rFonts w:ascii="微软雅黑" w:eastAsia="微软雅黑" w:hAnsi="微软雅黑"/>
          <w:bCs/>
          <w:szCs w:val="21"/>
        </w:rPr>
        <w:t>：杨博</w:t>
      </w:r>
      <w:r w:rsidR="00355248">
        <w:rPr>
          <w:rFonts w:ascii="微软雅黑" w:eastAsia="微软雅黑" w:hAnsi="微软雅黑" w:hint="eastAsia"/>
          <w:bCs/>
          <w:szCs w:val="21"/>
        </w:rPr>
        <w:t xml:space="preserve">  </w:t>
      </w:r>
      <w:r w:rsidR="004A6DF5" w:rsidRPr="00B96AE0">
        <w:rPr>
          <w:rFonts w:ascii="微软雅黑" w:eastAsia="微软雅黑" w:hAnsi="微软雅黑" w:hint="eastAsia"/>
          <w:bCs/>
          <w:szCs w:val="21"/>
        </w:rPr>
        <w:t>所在</w:t>
      </w:r>
      <w:r w:rsidR="004A6DF5" w:rsidRPr="00B96AE0">
        <w:rPr>
          <w:rFonts w:ascii="微软雅黑" w:eastAsia="微软雅黑" w:hAnsi="微软雅黑"/>
          <w:bCs/>
          <w:szCs w:val="21"/>
        </w:rPr>
        <w:t>部门：京东集团</w:t>
      </w:r>
      <w:r w:rsidR="004A6DF5" w:rsidRPr="00B96AE0">
        <w:rPr>
          <w:rFonts w:ascii="微软雅黑" w:eastAsia="微软雅黑" w:hAnsi="微软雅黑" w:hint="eastAsia"/>
          <w:bCs/>
          <w:szCs w:val="21"/>
        </w:rPr>
        <w:t>-</w:t>
      </w:r>
      <w:r w:rsidR="004A6DF5" w:rsidRPr="00B96AE0">
        <w:rPr>
          <w:rFonts w:ascii="微软雅黑" w:eastAsia="微软雅黑" w:hAnsi="微软雅黑"/>
          <w:bCs/>
          <w:szCs w:val="21"/>
        </w:rPr>
        <w:t>人力资源部</w:t>
      </w:r>
      <w:bookmarkStart w:id="0" w:name="_GoBack"/>
      <w:bookmarkEnd w:id="0"/>
    </w:p>
    <w:p w:rsidR="004A6DF5" w:rsidRPr="00B96AE0" w:rsidRDefault="004A6DF5" w:rsidP="00443A36">
      <w:pPr>
        <w:spacing w:line="440" w:lineRule="exact"/>
        <w:ind w:firstLineChars="200" w:firstLine="420"/>
        <w:rPr>
          <w:rFonts w:ascii="微软雅黑" w:eastAsia="微软雅黑" w:hAnsi="微软雅黑"/>
          <w:bCs/>
          <w:szCs w:val="21"/>
        </w:rPr>
      </w:pPr>
      <w:r w:rsidRPr="00B96AE0">
        <w:rPr>
          <w:rFonts w:ascii="微软雅黑" w:eastAsia="微软雅黑" w:hAnsi="微软雅黑" w:hint="eastAsia"/>
          <w:bCs/>
          <w:szCs w:val="21"/>
        </w:rPr>
        <w:t>联系</w:t>
      </w:r>
      <w:r w:rsidRPr="00B96AE0">
        <w:rPr>
          <w:rFonts w:ascii="微软雅黑" w:eastAsia="微软雅黑" w:hAnsi="微软雅黑"/>
          <w:bCs/>
          <w:szCs w:val="21"/>
        </w:rPr>
        <w:t>电话：</w:t>
      </w:r>
      <w:r w:rsidR="0067489C">
        <w:rPr>
          <w:rFonts w:ascii="微软雅黑" w:eastAsia="微软雅黑" w:hAnsi="微软雅黑" w:hint="eastAsia"/>
          <w:bCs/>
          <w:szCs w:val="21"/>
        </w:rPr>
        <w:t>010</w:t>
      </w:r>
      <w:r w:rsidR="0067489C">
        <w:rPr>
          <w:rFonts w:ascii="微软雅黑" w:eastAsia="微软雅黑" w:hAnsi="微软雅黑"/>
          <w:bCs/>
          <w:szCs w:val="21"/>
        </w:rPr>
        <w:t>-</w:t>
      </w:r>
      <w:r w:rsidRPr="00B96AE0">
        <w:rPr>
          <w:rFonts w:ascii="微软雅黑" w:eastAsia="微软雅黑" w:hAnsi="微软雅黑" w:hint="eastAsia"/>
          <w:bCs/>
          <w:szCs w:val="21"/>
        </w:rPr>
        <w:t>89127351</w:t>
      </w:r>
      <w:r w:rsidR="0067489C">
        <w:rPr>
          <w:rFonts w:ascii="微软雅黑" w:eastAsia="微软雅黑" w:hAnsi="微软雅黑" w:hint="eastAsia"/>
          <w:bCs/>
          <w:szCs w:val="21"/>
        </w:rPr>
        <w:t>、15810356701</w:t>
      </w:r>
    </w:p>
    <w:p w:rsidR="00443A36" w:rsidRPr="00B96AE0" w:rsidRDefault="00355248" w:rsidP="00355248">
      <w:pPr>
        <w:spacing w:line="440" w:lineRule="exact"/>
        <w:ind w:firstLineChars="200" w:firstLine="420"/>
        <w:rPr>
          <w:rFonts w:ascii="微软雅黑" w:eastAsia="微软雅黑" w:hAnsi="微软雅黑"/>
          <w:szCs w:val="21"/>
        </w:rPr>
      </w:pPr>
      <w:r>
        <w:rPr>
          <w:rFonts w:ascii="微软雅黑" w:eastAsia="微软雅黑" w:hAnsi="微软雅黑" w:hint="eastAsia"/>
          <w:bCs/>
          <w:szCs w:val="21"/>
        </w:rPr>
        <w:t>邮箱地址</w:t>
      </w:r>
      <w:r>
        <w:rPr>
          <w:rFonts w:ascii="微软雅黑" w:eastAsia="微软雅黑" w:hAnsi="微软雅黑"/>
          <w:bCs/>
          <w:szCs w:val="21"/>
        </w:rPr>
        <w:t>：</w:t>
      </w:r>
      <w:r>
        <w:rPr>
          <w:rFonts w:ascii="微软雅黑" w:eastAsia="微软雅黑" w:hAnsi="微软雅黑" w:hint="eastAsia"/>
          <w:bCs/>
          <w:szCs w:val="21"/>
        </w:rPr>
        <w:t>yangbo13@jd.com</w:t>
      </w:r>
    </w:p>
    <w:sectPr w:rsidR="00443A36" w:rsidRPr="00B96AE0" w:rsidSect="00D6203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565" w:rsidRDefault="00240565" w:rsidP="00D6203D">
      <w:r>
        <w:separator/>
      </w:r>
    </w:p>
  </w:endnote>
  <w:endnote w:type="continuationSeparator" w:id="0">
    <w:p w:rsidR="00240565" w:rsidRDefault="00240565" w:rsidP="00D6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565" w:rsidRDefault="00240565" w:rsidP="00D6203D">
      <w:r>
        <w:separator/>
      </w:r>
    </w:p>
  </w:footnote>
  <w:footnote w:type="continuationSeparator" w:id="0">
    <w:p w:rsidR="00240565" w:rsidRDefault="00240565" w:rsidP="00D62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A00B87"/>
    <w:multiLevelType w:val="hybridMultilevel"/>
    <w:tmpl w:val="EE18C81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54103AB0"/>
    <w:multiLevelType w:val="hybridMultilevel"/>
    <w:tmpl w:val="7048015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C76"/>
    <w:rsid w:val="000A79A8"/>
    <w:rsid w:val="000F5DE7"/>
    <w:rsid w:val="0015225B"/>
    <w:rsid w:val="001D0469"/>
    <w:rsid w:val="00240565"/>
    <w:rsid w:val="00291CDE"/>
    <w:rsid w:val="002A2E60"/>
    <w:rsid w:val="00355248"/>
    <w:rsid w:val="00390FB0"/>
    <w:rsid w:val="003B5720"/>
    <w:rsid w:val="003C465B"/>
    <w:rsid w:val="00443A36"/>
    <w:rsid w:val="0045075D"/>
    <w:rsid w:val="00486EBD"/>
    <w:rsid w:val="004A36D2"/>
    <w:rsid w:val="004A6DF5"/>
    <w:rsid w:val="00547F7A"/>
    <w:rsid w:val="005A04DC"/>
    <w:rsid w:val="005D2C76"/>
    <w:rsid w:val="005E5DE3"/>
    <w:rsid w:val="006616DF"/>
    <w:rsid w:val="00674545"/>
    <w:rsid w:val="0067489C"/>
    <w:rsid w:val="006A6250"/>
    <w:rsid w:val="006C4E50"/>
    <w:rsid w:val="00742A7C"/>
    <w:rsid w:val="00742E44"/>
    <w:rsid w:val="007449D9"/>
    <w:rsid w:val="007B017A"/>
    <w:rsid w:val="0088110A"/>
    <w:rsid w:val="008C62D2"/>
    <w:rsid w:val="008C6F82"/>
    <w:rsid w:val="008D00F0"/>
    <w:rsid w:val="00900A41"/>
    <w:rsid w:val="00930873"/>
    <w:rsid w:val="00974D7B"/>
    <w:rsid w:val="00980421"/>
    <w:rsid w:val="009B2D81"/>
    <w:rsid w:val="00A12FFC"/>
    <w:rsid w:val="00A31761"/>
    <w:rsid w:val="00A32438"/>
    <w:rsid w:val="00A7118B"/>
    <w:rsid w:val="00A812F7"/>
    <w:rsid w:val="00A94CA3"/>
    <w:rsid w:val="00AB48B7"/>
    <w:rsid w:val="00B96AE0"/>
    <w:rsid w:val="00BA1370"/>
    <w:rsid w:val="00BE158A"/>
    <w:rsid w:val="00C2480D"/>
    <w:rsid w:val="00C80A85"/>
    <w:rsid w:val="00CD41F8"/>
    <w:rsid w:val="00D24540"/>
    <w:rsid w:val="00D517CA"/>
    <w:rsid w:val="00D6203D"/>
    <w:rsid w:val="00DD477D"/>
    <w:rsid w:val="00E67F54"/>
    <w:rsid w:val="00EF3BE1"/>
    <w:rsid w:val="00EF7E79"/>
    <w:rsid w:val="00F02861"/>
    <w:rsid w:val="00F86994"/>
    <w:rsid w:val="00FC1DC7"/>
    <w:rsid w:val="00FF7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5DDC06-9057-4B51-9463-13748FEE5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0A79A8"/>
    <w:pPr>
      <w:keepNext/>
      <w:keepLines/>
      <w:spacing w:line="324" w:lineRule="auto"/>
      <w:jc w:val="center"/>
      <w:outlineLvl w:val="0"/>
    </w:pPr>
    <w:rPr>
      <w:rFonts w:ascii="Times New Roman" w:eastAsia="黑体" w:hAnsi="Times New Roman" w:cs="Times New Roman"/>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A79A8"/>
    <w:rPr>
      <w:rFonts w:ascii="Times New Roman" w:eastAsia="黑体" w:hAnsi="Times New Roman" w:cs="Times New Roman"/>
      <w:bCs/>
      <w:kern w:val="44"/>
      <w:sz w:val="36"/>
      <w:szCs w:val="44"/>
    </w:rPr>
  </w:style>
  <w:style w:type="paragraph" w:styleId="TOC">
    <w:name w:val="TOC Heading"/>
    <w:basedOn w:val="1"/>
    <w:next w:val="a"/>
    <w:uiPriority w:val="39"/>
    <w:unhideWhenUsed/>
    <w:qFormat/>
    <w:rsid w:val="00D24540"/>
    <w:pPr>
      <w:widowControl/>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paragraph" w:styleId="2">
    <w:name w:val="toc 2"/>
    <w:basedOn w:val="a"/>
    <w:next w:val="a"/>
    <w:autoRedefine/>
    <w:uiPriority w:val="39"/>
    <w:unhideWhenUsed/>
    <w:rsid w:val="00D24540"/>
    <w:pPr>
      <w:widowControl/>
      <w:spacing w:after="100" w:line="259" w:lineRule="auto"/>
      <w:ind w:left="220"/>
      <w:jc w:val="left"/>
    </w:pPr>
    <w:rPr>
      <w:rFonts w:cs="Times New Roman"/>
      <w:kern w:val="0"/>
      <w:sz w:val="22"/>
    </w:rPr>
  </w:style>
  <w:style w:type="paragraph" w:styleId="10">
    <w:name w:val="toc 1"/>
    <w:basedOn w:val="a"/>
    <w:next w:val="a"/>
    <w:autoRedefine/>
    <w:uiPriority w:val="39"/>
    <w:unhideWhenUsed/>
    <w:rsid w:val="00D24540"/>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D24540"/>
    <w:pPr>
      <w:widowControl/>
      <w:spacing w:after="100" w:line="259" w:lineRule="auto"/>
      <w:ind w:left="440"/>
      <w:jc w:val="left"/>
    </w:pPr>
    <w:rPr>
      <w:rFonts w:cs="Times New Roman"/>
      <w:kern w:val="0"/>
      <w:sz w:val="22"/>
    </w:rPr>
  </w:style>
  <w:style w:type="character" w:styleId="a3">
    <w:name w:val="Hyperlink"/>
    <w:basedOn w:val="a0"/>
    <w:uiPriority w:val="99"/>
    <w:unhideWhenUsed/>
    <w:rsid w:val="00D24540"/>
    <w:rPr>
      <w:color w:val="0563C1" w:themeColor="hyperlink"/>
      <w:u w:val="single"/>
    </w:rPr>
  </w:style>
  <w:style w:type="paragraph" w:styleId="a4">
    <w:name w:val="header"/>
    <w:basedOn w:val="a"/>
    <w:link w:val="Char"/>
    <w:uiPriority w:val="99"/>
    <w:unhideWhenUsed/>
    <w:rsid w:val="00D62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6203D"/>
    <w:rPr>
      <w:sz w:val="18"/>
      <w:szCs w:val="18"/>
    </w:rPr>
  </w:style>
  <w:style w:type="paragraph" w:styleId="a5">
    <w:name w:val="footer"/>
    <w:basedOn w:val="a"/>
    <w:link w:val="Char0"/>
    <w:uiPriority w:val="99"/>
    <w:unhideWhenUsed/>
    <w:rsid w:val="00D6203D"/>
    <w:pPr>
      <w:tabs>
        <w:tab w:val="center" w:pos="4153"/>
        <w:tab w:val="right" w:pos="8306"/>
      </w:tabs>
      <w:snapToGrid w:val="0"/>
      <w:jc w:val="left"/>
    </w:pPr>
    <w:rPr>
      <w:sz w:val="18"/>
      <w:szCs w:val="18"/>
    </w:rPr>
  </w:style>
  <w:style w:type="character" w:customStyle="1" w:styleId="Char0">
    <w:name w:val="页脚 Char"/>
    <w:basedOn w:val="a0"/>
    <w:link w:val="a5"/>
    <w:uiPriority w:val="99"/>
    <w:rsid w:val="00D6203D"/>
    <w:rPr>
      <w:sz w:val="18"/>
      <w:szCs w:val="18"/>
    </w:rPr>
  </w:style>
  <w:style w:type="paragraph" w:styleId="a6">
    <w:name w:val="List Paragraph"/>
    <w:basedOn w:val="a"/>
    <w:uiPriority w:val="34"/>
    <w:qFormat/>
    <w:rsid w:val="009B2D8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BA820-7912-4EC1-B4CA-DE803DC1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SSC-杨博</dc:creator>
  <cp:keywords/>
  <dc:description/>
  <cp:lastModifiedBy>杨博</cp:lastModifiedBy>
  <cp:revision>53</cp:revision>
  <dcterms:created xsi:type="dcterms:W3CDTF">2018-04-02T03:07:00Z</dcterms:created>
  <dcterms:modified xsi:type="dcterms:W3CDTF">2018-04-24T10:52:00Z</dcterms:modified>
</cp:coreProperties>
</file>