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DF" w:rsidRDefault="002419DF" w:rsidP="002419DF">
      <w:pPr>
        <w:adjustRightInd w:val="0"/>
        <w:snapToGrid w:val="0"/>
        <w:spacing w:line="560" w:lineRule="exact"/>
        <w:ind w:right="560"/>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附件一</w:t>
      </w:r>
      <w:r>
        <w:rPr>
          <w:rFonts w:ascii="仿宋_GB2312" w:eastAsia="仿宋_GB2312" w:hAnsi="仿宋_GB2312" w:cs="宋体"/>
          <w:color w:val="000000"/>
          <w:kern w:val="0"/>
          <w:sz w:val="28"/>
          <w:szCs w:val="28"/>
        </w:rPr>
        <w:t>：</w:t>
      </w:r>
    </w:p>
    <w:p w:rsidR="002419DF" w:rsidRPr="006E0B38" w:rsidRDefault="002419DF" w:rsidP="002419DF">
      <w:pPr>
        <w:spacing w:line="560" w:lineRule="exact"/>
        <w:jc w:val="center"/>
        <w:rPr>
          <w:rFonts w:ascii="方正小标宋简体" w:eastAsia="方正小标宋简体" w:hAnsi="华文中宋"/>
          <w:sz w:val="44"/>
          <w:szCs w:val="44"/>
        </w:rPr>
      </w:pPr>
      <w:bookmarkStart w:id="0" w:name="_GoBack"/>
      <w:r w:rsidRPr="006E0B38">
        <w:rPr>
          <w:rFonts w:ascii="方正小标宋简体" w:eastAsia="方正小标宋简体" w:hAnsi="华文中宋" w:hint="eastAsia"/>
          <w:sz w:val="44"/>
          <w:szCs w:val="44"/>
        </w:rPr>
        <w:t>关于举办第五届大学生科技创新作品</w:t>
      </w:r>
      <w:bookmarkEnd w:id="0"/>
    </w:p>
    <w:p w:rsidR="002419DF" w:rsidRPr="006E0B38" w:rsidRDefault="002419DF" w:rsidP="002419DF">
      <w:pPr>
        <w:spacing w:line="560" w:lineRule="exact"/>
        <w:jc w:val="center"/>
        <w:rPr>
          <w:rFonts w:ascii="方正小标宋简体" w:eastAsia="方正小标宋简体" w:hAnsi="华文中宋"/>
          <w:sz w:val="44"/>
          <w:szCs w:val="44"/>
        </w:rPr>
      </w:pPr>
      <w:r w:rsidRPr="006E0B38">
        <w:rPr>
          <w:rFonts w:ascii="方正小标宋简体" w:eastAsia="方正小标宋简体" w:hAnsi="华文中宋" w:hint="eastAsia"/>
          <w:sz w:val="44"/>
          <w:szCs w:val="44"/>
        </w:rPr>
        <w:t>与专利成果展示推介会的通知</w:t>
      </w:r>
    </w:p>
    <w:p w:rsidR="002419DF" w:rsidRPr="006E0B38" w:rsidRDefault="002419DF" w:rsidP="002419DF">
      <w:pPr>
        <w:spacing w:line="560" w:lineRule="exact"/>
        <w:rPr>
          <w:rFonts w:eastAsia="仿宋"/>
          <w:sz w:val="24"/>
        </w:rPr>
      </w:pPr>
    </w:p>
    <w:p w:rsidR="002419DF" w:rsidRPr="006E0B38" w:rsidRDefault="002419DF" w:rsidP="002419DF">
      <w:pPr>
        <w:adjustRightInd w:val="0"/>
        <w:snapToGrid w:val="0"/>
        <w:spacing w:line="560" w:lineRule="exact"/>
        <w:rPr>
          <w:rFonts w:eastAsia="仿宋"/>
          <w:sz w:val="24"/>
        </w:rPr>
      </w:pPr>
      <w:r w:rsidRPr="006E0B38">
        <w:rPr>
          <w:rFonts w:ascii="仿宋_GB2312" w:eastAsia="仿宋_GB2312" w:hint="eastAsia"/>
          <w:sz w:val="32"/>
          <w:szCs w:val="32"/>
        </w:rPr>
        <w:t>各</w:t>
      </w:r>
      <w:r>
        <w:rPr>
          <w:rFonts w:ascii="仿宋_GB2312" w:eastAsia="仿宋_GB2312" w:hint="eastAsia"/>
          <w:sz w:val="32"/>
          <w:szCs w:val="32"/>
        </w:rPr>
        <w:t>分团委</w:t>
      </w:r>
      <w:r>
        <w:rPr>
          <w:rFonts w:ascii="仿宋_GB2312" w:eastAsia="仿宋_GB2312"/>
          <w:sz w:val="32"/>
          <w:szCs w:val="32"/>
        </w:rPr>
        <w:t>、直属团支部</w:t>
      </w:r>
      <w:r w:rsidRPr="006E0B38">
        <w:rPr>
          <w:rFonts w:ascii="仿宋_GB2312" w:eastAsia="仿宋_GB2312" w:hint="eastAsia"/>
          <w:sz w:val="32"/>
          <w:szCs w:val="32"/>
        </w:rPr>
        <w:t>：</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Ansi="宋体" w:hint="eastAsia"/>
          <w:sz w:val="32"/>
          <w:szCs w:val="32"/>
        </w:rPr>
        <w:t>为贯彻党的十八大、十八届三中、四中、五中全会和习近平总书记系列重要讲话精神，树立创新、协调、绿色、开放、共享的发展理念，围绕首都经济社会发展和全国科技创新中心建设的总体要求，</w:t>
      </w:r>
      <w:r w:rsidRPr="006E0B38">
        <w:rPr>
          <w:rFonts w:ascii="仿宋_GB2312" w:eastAsia="仿宋_GB2312" w:hAnsi="仿宋_GB2312" w:cs="仿宋_GB2312" w:hint="eastAsia"/>
          <w:sz w:val="32"/>
          <w:szCs w:val="32"/>
        </w:rPr>
        <w:t>助力首都创新驱动发展战略实施</w:t>
      </w:r>
      <w:r w:rsidRPr="006E0B38">
        <w:rPr>
          <w:rFonts w:ascii="仿宋_GB2312" w:eastAsia="仿宋_GB2312" w:hint="eastAsia"/>
          <w:sz w:val="32"/>
          <w:szCs w:val="32"/>
        </w:rPr>
        <w:t>，</w:t>
      </w:r>
      <w:r w:rsidRPr="006E0B38">
        <w:rPr>
          <w:rFonts w:ascii="仿宋_GB2312" w:eastAsia="仿宋_GB2312" w:hAnsi="宋体" w:hint="eastAsia"/>
          <w:sz w:val="32"/>
          <w:szCs w:val="32"/>
        </w:rPr>
        <w:t>促进</w:t>
      </w:r>
      <w:r w:rsidRPr="006E0B38">
        <w:rPr>
          <w:rFonts w:ascii="仿宋_GB2312" w:eastAsia="仿宋_GB2312" w:hAnsi="仿宋_GB2312" w:cs="仿宋_GB2312" w:hint="eastAsia"/>
          <w:sz w:val="32"/>
          <w:szCs w:val="32"/>
        </w:rPr>
        <w:t>高等院校青年教师和大学生中创新型科技人才成长，激发青年教师和大学生创新创造创业的热情，</w:t>
      </w:r>
      <w:r w:rsidRPr="006E0B38">
        <w:rPr>
          <w:rFonts w:ascii="仿宋_GB2312" w:eastAsia="仿宋_GB2312" w:hint="eastAsia"/>
          <w:sz w:val="32"/>
          <w:szCs w:val="32"/>
        </w:rPr>
        <w:t>促进</w:t>
      </w:r>
      <w:r w:rsidRPr="006E0B38">
        <w:rPr>
          <w:rFonts w:ascii="仿宋_GB2312" w:eastAsia="仿宋_GB2312" w:hAnsi="仿宋_GB2312" w:cs="仿宋_GB2312" w:hint="eastAsia"/>
          <w:sz w:val="32"/>
          <w:szCs w:val="32"/>
        </w:rPr>
        <w:t>高校科技创新成果产业化，引导</w:t>
      </w:r>
      <w:r w:rsidRPr="006E0B38">
        <w:rPr>
          <w:rFonts w:ascii="仿宋_GB2312" w:eastAsia="仿宋_GB2312" w:hAnsi="仿宋_GB2312" w:cs="仿宋_GB2312"/>
          <w:sz w:val="32"/>
          <w:szCs w:val="32"/>
        </w:rPr>
        <w:t>大学生创业方向，</w:t>
      </w:r>
      <w:r w:rsidRPr="006E0B38">
        <w:rPr>
          <w:rFonts w:ascii="仿宋_GB2312" w:eastAsia="仿宋_GB2312" w:hAnsi="仿宋" w:hint="eastAsia"/>
          <w:sz w:val="32"/>
          <w:szCs w:val="32"/>
        </w:rPr>
        <w:t>北京市科学技术协会、北京市教育委员会、北京市总工会、共青团北京市委员会、中关村科技园区管理委员会、北京市知识产权局、</w:t>
      </w:r>
      <w:r w:rsidRPr="006E0B38">
        <w:rPr>
          <w:rFonts w:ascii="仿宋_GB2312" w:eastAsia="仿宋_GB2312" w:hAnsi="宋体" w:hint="eastAsia"/>
          <w:sz w:val="32"/>
          <w:szCs w:val="32"/>
        </w:rPr>
        <w:t>北京市工商业联合会共同主办第五届大学生科技创新作品与专利成果展示推介会。</w:t>
      </w:r>
      <w:r w:rsidRPr="006E0B38">
        <w:rPr>
          <w:rFonts w:ascii="仿宋_GB2312" w:eastAsia="仿宋_GB2312" w:hint="eastAsia"/>
          <w:sz w:val="32"/>
          <w:szCs w:val="32"/>
        </w:rPr>
        <w:t>现将有关事项通知如下：</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一、活动主题</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青春·</w:t>
      </w:r>
      <w:r w:rsidRPr="006E0B38">
        <w:rPr>
          <w:rFonts w:ascii="仿宋_GB2312" w:eastAsia="仿宋_GB2312" w:hAnsi="宋体" w:hint="eastAsia"/>
          <w:sz w:val="32"/>
          <w:szCs w:val="32"/>
        </w:rPr>
        <w:t>梦想</w:t>
      </w:r>
      <w:r>
        <w:rPr>
          <w:rFonts w:ascii="仿宋_GB2312" w:eastAsia="仿宋_GB2312" w:hAnsi="宋体" w:hint="eastAsia"/>
          <w:sz w:val="32"/>
          <w:szCs w:val="32"/>
        </w:rPr>
        <w:t xml:space="preserve">  </w:t>
      </w:r>
      <w:r w:rsidRPr="006E0B38">
        <w:rPr>
          <w:rFonts w:ascii="仿宋_GB2312" w:eastAsia="仿宋_GB2312" w:hAnsi="仿宋" w:hint="eastAsia"/>
          <w:sz w:val="32"/>
          <w:szCs w:val="32"/>
        </w:rPr>
        <w:t>创新·创业</w:t>
      </w:r>
    </w:p>
    <w:p w:rsidR="002419DF" w:rsidRPr="006E0B38" w:rsidRDefault="002419DF" w:rsidP="002419DF">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二、时间</w:t>
      </w:r>
      <w:r w:rsidRPr="006E0B38">
        <w:rPr>
          <w:rFonts w:ascii="黑体" w:eastAsia="黑体" w:hint="eastAsia"/>
          <w:sz w:val="32"/>
          <w:szCs w:val="32"/>
        </w:rPr>
        <w:t>地点</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时间：201</w:t>
      </w:r>
      <w:r>
        <w:rPr>
          <w:rFonts w:ascii="仿宋_GB2312" w:eastAsia="仿宋_GB2312" w:hAnsi="仿宋" w:hint="eastAsia"/>
          <w:sz w:val="32"/>
          <w:szCs w:val="32"/>
        </w:rPr>
        <w:t>6</w:t>
      </w:r>
      <w:r w:rsidRPr="006E0B38">
        <w:rPr>
          <w:rFonts w:ascii="仿宋_GB2312" w:eastAsia="仿宋_GB2312" w:hAnsi="仿宋" w:hint="eastAsia"/>
          <w:sz w:val="32"/>
          <w:szCs w:val="32"/>
        </w:rPr>
        <w:t>年12月</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地点：待定</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三、主承办单位</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主办单位：北京市科学技术协会、北京市教育委员会、北京</w:t>
      </w:r>
      <w:r w:rsidRPr="00A2499C">
        <w:rPr>
          <w:rFonts w:ascii="仿宋_GB2312" w:eastAsia="仿宋_GB2312" w:hAnsi="仿宋" w:hint="eastAsia"/>
          <w:sz w:val="32"/>
          <w:szCs w:val="32"/>
        </w:rPr>
        <w:t>市总工会、共青团北京市委员会、中关村科技园区管理</w:t>
      </w:r>
      <w:r w:rsidRPr="00A2499C">
        <w:rPr>
          <w:rFonts w:ascii="仿宋_GB2312" w:eastAsia="仿宋_GB2312" w:hAnsi="仿宋" w:hint="eastAsia"/>
          <w:sz w:val="32"/>
          <w:szCs w:val="32"/>
        </w:rPr>
        <w:lastRenderedPageBreak/>
        <w:t>委员会、北京</w:t>
      </w:r>
      <w:r w:rsidRPr="006E0B38">
        <w:rPr>
          <w:rFonts w:ascii="仿宋_GB2312" w:eastAsia="仿宋_GB2312" w:hAnsi="仿宋" w:hint="eastAsia"/>
          <w:sz w:val="32"/>
          <w:szCs w:val="32"/>
        </w:rPr>
        <w:t>市知识产权局、北京市工商业联合会</w:t>
      </w:r>
    </w:p>
    <w:p w:rsidR="002419DF" w:rsidRPr="006E0B38" w:rsidRDefault="002419DF" w:rsidP="002419DF">
      <w:pPr>
        <w:adjustRightInd w:val="0"/>
        <w:snapToGrid w:val="0"/>
        <w:spacing w:line="560" w:lineRule="exact"/>
        <w:ind w:firstLineChars="200" w:firstLine="640"/>
        <w:rPr>
          <w:rFonts w:ascii="仿宋_GB2312" w:eastAsia="仿宋_GB2312" w:hAnsi="仿宋"/>
          <w:sz w:val="32"/>
          <w:szCs w:val="32"/>
        </w:rPr>
      </w:pPr>
      <w:r w:rsidRPr="006E0B38">
        <w:rPr>
          <w:rFonts w:ascii="仿宋_GB2312" w:eastAsia="仿宋_GB2312" w:hAnsi="仿宋" w:hint="eastAsia"/>
          <w:sz w:val="32"/>
          <w:szCs w:val="32"/>
        </w:rPr>
        <w:t>承办单位：北京科技咨询中心</w:t>
      </w:r>
    </w:p>
    <w:p w:rsidR="002419DF" w:rsidRPr="001B66A5" w:rsidRDefault="002419DF" w:rsidP="002419DF">
      <w:pPr>
        <w:adjustRightInd w:val="0"/>
        <w:snapToGrid w:val="0"/>
        <w:spacing w:line="560" w:lineRule="exact"/>
        <w:ind w:firstLineChars="200" w:firstLine="640"/>
        <w:rPr>
          <w:rFonts w:ascii="黑体" w:eastAsia="黑体"/>
          <w:sz w:val="32"/>
          <w:szCs w:val="32"/>
        </w:rPr>
      </w:pPr>
      <w:r w:rsidRPr="001B66A5">
        <w:rPr>
          <w:rFonts w:ascii="黑体" w:eastAsia="黑体" w:hint="eastAsia"/>
          <w:sz w:val="32"/>
          <w:szCs w:val="32"/>
        </w:rPr>
        <w:t>四、活动内容</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（一）科技创新作品与专利成果展示</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展示内容：青年教师和大学生自主研发的科技创新实用技术、专利成果、文化创意作品和创业计划书等。</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（二）创新论坛</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论坛内容：邀请知名专家学者和企业家现场举办专题讲座报告，领域涉及专利知识产权保护，创新与科技型企业发展的关系，大学生创新精神与创新能力培养，大学生创业经典案例，青年工程师技术创新与职业生涯规划等。</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（三）创新项目、创新人才与企业供需对接</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活动内容：企业技术人才需求与大学生创新项目进行现场交流对接。</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w:t>
      </w:r>
      <w:r w:rsidRPr="006E0B38">
        <w:rPr>
          <w:rFonts w:ascii="楷体" w:eastAsia="楷体" w:hAnsi="楷体"/>
          <w:sz w:val="32"/>
          <w:szCs w:val="32"/>
        </w:rPr>
        <w:t>四）校园行活动</w:t>
      </w:r>
    </w:p>
    <w:p w:rsidR="002419DF" w:rsidRPr="006E0B38" w:rsidRDefault="002419DF" w:rsidP="002419DF">
      <w:pPr>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活动</w:t>
      </w:r>
      <w:r w:rsidRPr="006E0B38">
        <w:rPr>
          <w:rFonts w:ascii="仿宋_GB2312" w:eastAsia="仿宋_GB2312"/>
          <w:sz w:val="32"/>
          <w:szCs w:val="32"/>
        </w:rPr>
        <w:t>内容</w:t>
      </w:r>
      <w:r w:rsidRPr="006E0B38">
        <w:rPr>
          <w:rFonts w:ascii="仿宋_GB2312" w:eastAsia="仿宋_GB2312" w:hint="eastAsia"/>
          <w:sz w:val="32"/>
          <w:szCs w:val="32"/>
        </w:rPr>
        <w:t>：在</w:t>
      </w:r>
      <w:r w:rsidRPr="006E0B38">
        <w:rPr>
          <w:rFonts w:ascii="仿宋_GB2312" w:eastAsia="仿宋_GB2312"/>
          <w:sz w:val="32"/>
          <w:szCs w:val="32"/>
        </w:rPr>
        <w:t>高校内开展</w:t>
      </w:r>
      <w:r w:rsidRPr="006E0B38">
        <w:rPr>
          <w:rFonts w:ascii="仿宋_GB2312" w:eastAsia="仿宋_GB2312" w:hint="eastAsia"/>
          <w:sz w:val="32"/>
          <w:szCs w:val="32"/>
        </w:rPr>
        <w:t>常态</w:t>
      </w:r>
      <w:proofErr w:type="gramStart"/>
      <w:r w:rsidRPr="006E0B38">
        <w:rPr>
          <w:rFonts w:ascii="仿宋_GB2312" w:eastAsia="仿宋_GB2312" w:hint="eastAsia"/>
          <w:sz w:val="32"/>
          <w:szCs w:val="32"/>
        </w:rPr>
        <w:t>化创新</w:t>
      </w:r>
      <w:proofErr w:type="gramEnd"/>
      <w:r w:rsidRPr="006E0B38">
        <w:rPr>
          <w:rFonts w:ascii="仿宋_GB2312" w:eastAsia="仿宋_GB2312" w:hint="eastAsia"/>
          <w:sz w:val="32"/>
          <w:szCs w:val="32"/>
        </w:rPr>
        <w:t>创业大讲堂、创新交流沙龙、主题论坛、项目路演会、知识竞赛、双创人才培养训练营等活动。</w:t>
      </w:r>
    </w:p>
    <w:p w:rsidR="002419DF" w:rsidRPr="00A2499C" w:rsidRDefault="002419DF" w:rsidP="002419DF">
      <w:pPr>
        <w:adjustRightInd w:val="0"/>
        <w:snapToGrid w:val="0"/>
        <w:spacing w:line="560" w:lineRule="exact"/>
        <w:ind w:firstLineChars="200" w:firstLine="640"/>
        <w:rPr>
          <w:rFonts w:ascii="黑体" w:eastAsia="黑体"/>
          <w:sz w:val="32"/>
          <w:szCs w:val="32"/>
        </w:rPr>
      </w:pPr>
      <w:r w:rsidRPr="00A2499C">
        <w:rPr>
          <w:rFonts w:ascii="黑体" w:eastAsia="黑体" w:hint="eastAsia"/>
          <w:sz w:val="32"/>
          <w:szCs w:val="32"/>
        </w:rPr>
        <w:t>五、活动参与</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（一）参会报名</w:t>
      </w:r>
    </w:p>
    <w:p w:rsidR="002419DF" w:rsidRPr="00A2499C" w:rsidRDefault="002419DF" w:rsidP="002419DF">
      <w:pPr>
        <w:adjustRightInd w:val="0"/>
        <w:snapToGrid w:val="0"/>
        <w:spacing w:line="560" w:lineRule="exact"/>
        <w:ind w:firstLineChars="200" w:firstLine="640"/>
        <w:rPr>
          <w:rFonts w:ascii="仿宋_GB2312" w:eastAsia="仿宋_GB2312" w:hint="eastAsia"/>
          <w:sz w:val="32"/>
          <w:szCs w:val="32"/>
        </w:rPr>
      </w:pPr>
      <w:r w:rsidRPr="00A2499C">
        <w:rPr>
          <w:rFonts w:ascii="仿宋_GB2312" w:eastAsia="仿宋_GB2312" w:hint="eastAsia"/>
          <w:sz w:val="32"/>
          <w:szCs w:val="32"/>
        </w:rPr>
        <w:t>填写报名表，将电子版发送至</w:t>
      </w:r>
      <w:r>
        <w:rPr>
          <w:rFonts w:ascii="仿宋_GB2312" w:eastAsia="仿宋_GB2312" w:hint="eastAsia"/>
          <w:sz w:val="32"/>
          <w:szCs w:val="32"/>
        </w:rPr>
        <w:t>邮箱</w:t>
      </w:r>
      <w:r>
        <w:rPr>
          <w:rFonts w:ascii="仿宋_GB2312" w:eastAsia="仿宋_GB2312"/>
          <w:sz w:val="32"/>
          <w:szCs w:val="32"/>
        </w:rPr>
        <w:t>wuyuanyuan@cueb.edu.cn</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（二）作品征集</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sidRPr="00A2499C">
        <w:rPr>
          <w:rFonts w:ascii="仿宋_GB2312" w:eastAsia="仿宋_GB2312" w:hint="eastAsia"/>
          <w:sz w:val="32"/>
          <w:szCs w:val="32"/>
        </w:rPr>
        <w:t>次展示推介会</w:t>
      </w:r>
      <w:r>
        <w:rPr>
          <w:rFonts w:ascii="仿宋_GB2312" w:eastAsia="仿宋_GB2312" w:hint="eastAsia"/>
          <w:sz w:val="32"/>
          <w:szCs w:val="32"/>
        </w:rPr>
        <w:t>面向全校</w:t>
      </w:r>
      <w:r w:rsidRPr="00A2499C">
        <w:rPr>
          <w:rFonts w:ascii="仿宋_GB2312" w:eastAsia="仿宋_GB2312" w:hint="eastAsia"/>
          <w:sz w:val="32"/>
          <w:szCs w:val="32"/>
        </w:rPr>
        <w:t>青年教师</w:t>
      </w:r>
      <w:r>
        <w:rPr>
          <w:rFonts w:ascii="仿宋_GB2312" w:eastAsia="仿宋_GB2312" w:hint="eastAsia"/>
          <w:sz w:val="32"/>
          <w:szCs w:val="32"/>
        </w:rPr>
        <w:t>和大学生征集科技</w:t>
      </w:r>
      <w:r>
        <w:rPr>
          <w:rFonts w:ascii="仿宋_GB2312" w:eastAsia="仿宋_GB2312" w:hint="eastAsia"/>
          <w:sz w:val="32"/>
          <w:szCs w:val="32"/>
        </w:rPr>
        <w:lastRenderedPageBreak/>
        <w:t>创新成果，</w:t>
      </w:r>
      <w:r w:rsidRPr="00A2499C">
        <w:rPr>
          <w:rFonts w:ascii="仿宋_GB2312" w:eastAsia="仿宋_GB2312" w:hint="eastAsia"/>
          <w:sz w:val="32"/>
          <w:szCs w:val="32"/>
        </w:rPr>
        <w:t>主要分为</w:t>
      </w:r>
      <w:r>
        <w:rPr>
          <w:rFonts w:ascii="仿宋_GB2312" w:eastAsia="仿宋_GB2312" w:hint="eastAsia"/>
          <w:sz w:val="32"/>
          <w:szCs w:val="32"/>
        </w:rPr>
        <w:t>以</w:t>
      </w:r>
      <w:r w:rsidRPr="00A2499C">
        <w:rPr>
          <w:rFonts w:ascii="仿宋_GB2312" w:eastAsia="仿宋_GB2312" w:hint="eastAsia"/>
          <w:sz w:val="32"/>
          <w:szCs w:val="32"/>
        </w:rPr>
        <w:t>下</w:t>
      </w:r>
      <w:r>
        <w:rPr>
          <w:rFonts w:ascii="仿宋_GB2312" w:eastAsia="仿宋_GB2312" w:hint="eastAsia"/>
          <w:sz w:val="32"/>
          <w:szCs w:val="32"/>
        </w:rPr>
        <w:t>5</w:t>
      </w:r>
      <w:r w:rsidRPr="00A2499C">
        <w:rPr>
          <w:rFonts w:ascii="仿宋_GB2312" w:eastAsia="仿宋_GB2312" w:hint="eastAsia"/>
          <w:sz w:val="32"/>
          <w:szCs w:val="32"/>
        </w:rPr>
        <w:t>类：</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1.专利</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专利证书（不限年份）复印件，往届已报送过的专利作品无需重复报名。</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2.科技创新发明成果</w:t>
      </w:r>
    </w:p>
    <w:p w:rsidR="002419DF"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bCs/>
          <w:sz w:val="32"/>
          <w:szCs w:val="32"/>
        </w:rPr>
        <w:t>3.</w:t>
      </w:r>
      <w:r w:rsidRPr="00A2499C">
        <w:rPr>
          <w:rFonts w:ascii="仿宋_GB2312" w:eastAsia="仿宋_GB2312" w:hint="eastAsia"/>
          <w:sz w:val="32"/>
          <w:szCs w:val="32"/>
        </w:rPr>
        <w:t>创业计划书</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E0B38">
        <w:rPr>
          <w:rFonts w:ascii="仿宋_GB2312" w:eastAsia="仿宋_GB2312" w:hint="eastAsia"/>
          <w:sz w:val="32"/>
          <w:szCs w:val="32"/>
        </w:rPr>
        <w:t>文化创意作品</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5.优秀论文。</w:t>
      </w:r>
    </w:p>
    <w:p w:rsidR="002419DF" w:rsidRPr="006E0B38" w:rsidRDefault="002419DF" w:rsidP="002419DF">
      <w:pPr>
        <w:adjustRightInd w:val="0"/>
        <w:snapToGrid w:val="0"/>
        <w:spacing w:line="560" w:lineRule="exact"/>
        <w:ind w:firstLineChars="200" w:firstLine="640"/>
        <w:rPr>
          <w:rFonts w:ascii="楷体" w:eastAsia="楷体" w:hAnsi="楷体"/>
          <w:sz w:val="32"/>
          <w:szCs w:val="32"/>
        </w:rPr>
      </w:pPr>
      <w:r w:rsidRPr="006E0B38">
        <w:rPr>
          <w:rFonts w:ascii="楷体" w:eastAsia="楷体" w:hAnsi="楷体" w:hint="eastAsia"/>
          <w:sz w:val="32"/>
          <w:szCs w:val="32"/>
        </w:rPr>
        <w:t>（三）征集时间</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面向青年教师和大学生</w:t>
      </w:r>
      <w:r w:rsidRPr="006E0B38">
        <w:rPr>
          <w:rFonts w:ascii="仿宋_GB2312" w:eastAsia="仿宋_GB2312"/>
          <w:sz w:val="32"/>
          <w:szCs w:val="32"/>
        </w:rPr>
        <w:t>征集</w:t>
      </w:r>
      <w:r w:rsidRPr="006E0B38">
        <w:rPr>
          <w:rFonts w:ascii="仿宋_GB2312" w:eastAsia="仿宋_GB2312" w:hint="eastAsia"/>
          <w:sz w:val="32"/>
          <w:szCs w:val="32"/>
        </w:rPr>
        <w:t>科技创新作品。</w:t>
      </w:r>
      <w:r w:rsidRPr="006E0B38">
        <w:rPr>
          <w:rFonts w:ascii="仿宋_GB2312" w:eastAsia="仿宋_GB2312"/>
          <w:sz w:val="32"/>
          <w:szCs w:val="32"/>
        </w:rPr>
        <w:t>第五届</w:t>
      </w:r>
      <w:r w:rsidRPr="006E0B38">
        <w:rPr>
          <w:rFonts w:ascii="仿宋_GB2312" w:eastAsia="仿宋_GB2312" w:hint="eastAsia"/>
          <w:sz w:val="32"/>
          <w:szCs w:val="32"/>
        </w:rPr>
        <w:t>大学生科技创新作品与专利成果展示推介会现场展示作品征集截止时间为2016年10月</w:t>
      </w:r>
      <w:r>
        <w:rPr>
          <w:rFonts w:ascii="仿宋_GB2312" w:eastAsia="仿宋_GB2312" w:hint="eastAsia"/>
          <w:sz w:val="32"/>
          <w:szCs w:val="32"/>
        </w:rPr>
        <w:t>12</w:t>
      </w:r>
      <w:r w:rsidRPr="006E0B38">
        <w:rPr>
          <w:rFonts w:ascii="仿宋_GB2312" w:eastAsia="仿宋_GB2312" w:hint="eastAsia"/>
          <w:sz w:val="32"/>
          <w:szCs w:val="32"/>
        </w:rPr>
        <w:t>日，请在此日期前将</w:t>
      </w:r>
      <w:r w:rsidRPr="006E0B38">
        <w:rPr>
          <w:rFonts w:ascii="仿宋_GB2312" w:eastAsia="仿宋_GB2312"/>
          <w:sz w:val="32"/>
          <w:szCs w:val="32"/>
        </w:rPr>
        <w:t>参加本届推介会的作品</w:t>
      </w:r>
      <w:r w:rsidRPr="006E0B38">
        <w:rPr>
          <w:rFonts w:ascii="仿宋_GB2312" w:eastAsia="仿宋_GB2312" w:hint="eastAsia"/>
          <w:sz w:val="32"/>
          <w:szCs w:val="32"/>
        </w:rPr>
        <w:t>发送到</w:t>
      </w:r>
      <w:r>
        <w:rPr>
          <w:rFonts w:ascii="仿宋_GB2312" w:eastAsia="仿宋_GB2312" w:hint="eastAsia"/>
          <w:sz w:val="32"/>
          <w:szCs w:val="32"/>
        </w:rPr>
        <w:t>邮箱wuyuanyuan</w:t>
      </w:r>
      <w:r>
        <w:rPr>
          <w:rFonts w:ascii="仿宋_GB2312" w:eastAsia="仿宋_GB2312"/>
          <w:sz w:val="32"/>
          <w:szCs w:val="32"/>
        </w:rPr>
        <w:t>@cueb.edu.cn</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六、组织机构</w:t>
      </w:r>
    </w:p>
    <w:p w:rsidR="002419DF" w:rsidRPr="006E0B38" w:rsidRDefault="002419DF" w:rsidP="002419DF">
      <w:pPr>
        <w:adjustRightInd w:val="0"/>
        <w:snapToGrid w:val="0"/>
        <w:spacing w:line="560" w:lineRule="exact"/>
        <w:ind w:firstLineChars="200" w:firstLine="640"/>
        <w:rPr>
          <w:rFonts w:ascii="仿宋_GB2312" w:eastAsia="仿宋_GB2312"/>
          <w:sz w:val="32"/>
          <w:szCs w:val="32"/>
        </w:rPr>
      </w:pPr>
      <w:r w:rsidRPr="006E0B38">
        <w:rPr>
          <w:rFonts w:ascii="仿宋_GB2312" w:eastAsia="仿宋_GB2312" w:hint="eastAsia"/>
          <w:sz w:val="32"/>
          <w:szCs w:val="32"/>
        </w:rPr>
        <w:t>成立第五届大学生科技创新作品与专利成果展示推介会活动领导小组（见附件</w:t>
      </w:r>
      <w:r>
        <w:rPr>
          <w:rFonts w:ascii="仿宋_GB2312" w:eastAsia="仿宋_GB2312" w:hint="eastAsia"/>
          <w:sz w:val="32"/>
          <w:szCs w:val="32"/>
        </w:rPr>
        <w:t>二</w:t>
      </w:r>
      <w:r w:rsidRPr="006E0B38">
        <w:rPr>
          <w:rFonts w:ascii="仿宋_GB2312" w:eastAsia="仿宋_GB2312" w:hint="eastAsia"/>
          <w:sz w:val="32"/>
          <w:szCs w:val="32"/>
        </w:rPr>
        <w:t>）。设立组委会办公室，负责制定活动整体方案；统筹协调监督活动各项工作的落实；沟通实施过程中的相关事宜；制定活动整体宣传方案等。组委会办公室设在北京科技咨询中心。</w:t>
      </w:r>
    </w:p>
    <w:p w:rsidR="002419DF" w:rsidRPr="006E0B38" w:rsidRDefault="002419DF" w:rsidP="002419DF">
      <w:pPr>
        <w:adjustRightInd w:val="0"/>
        <w:snapToGrid w:val="0"/>
        <w:spacing w:line="560" w:lineRule="exact"/>
        <w:ind w:firstLineChars="200" w:firstLine="640"/>
        <w:rPr>
          <w:rFonts w:ascii="黑体" w:eastAsia="黑体"/>
          <w:sz w:val="32"/>
          <w:szCs w:val="32"/>
        </w:rPr>
      </w:pPr>
      <w:r w:rsidRPr="006E0B38">
        <w:rPr>
          <w:rFonts w:ascii="黑体" w:eastAsia="黑体" w:hint="eastAsia"/>
          <w:sz w:val="32"/>
          <w:szCs w:val="32"/>
        </w:rPr>
        <w:t>七、工作要求</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sidRPr="00A2499C">
        <w:rPr>
          <w:rFonts w:ascii="楷体" w:eastAsia="楷体" w:hAnsi="楷体" w:hint="eastAsia"/>
          <w:sz w:val="32"/>
          <w:szCs w:val="32"/>
        </w:rPr>
        <w:t>（</w:t>
      </w:r>
      <w:r>
        <w:rPr>
          <w:rFonts w:ascii="楷体" w:eastAsia="楷体" w:hAnsi="楷体" w:hint="eastAsia"/>
          <w:sz w:val="32"/>
          <w:szCs w:val="32"/>
        </w:rPr>
        <w:t>一</w:t>
      </w:r>
      <w:r w:rsidRPr="00A2499C">
        <w:rPr>
          <w:rFonts w:ascii="楷体" w:eastAsia="楷体" w:hAnsi="楷体" w:hint="eastAsia"/>
          <w:sz w:val="32"/>
          <w:szCs w:val="32"/>
        </w:rPr>
        <w:t>）广泛动员，突出成效</w:t>
      </w:r>
    </w:p>
    <w:p w:rsidR="002419DF"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要面向青年教师和在校</w:t>
      </w:r>
      <w:r>
        <w:rPr>
          <w:rFonts w:ascii="仿宋_GB2312" w:eastAsia="仿宋_GB2312" w:hint="eastAsia"/>
          <w:sz w:val="32"/>
          <w:szCs w:val="32"/>
        </w:rPr>
        <w:t>学生广泛征集创新作品，推荐其中优秀的、具有代表性的作品参加活动。</w:t>
      </w:r>
    </w:p>
    <w:p w:rsidR="002419DF" w:rsidRPr="00A2499C" w:rsidRDefault="002419DF" w:rsidP="002419DF">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sidRPr="00A2499C">
        <w:rPr>
          <w:rFonts w:ascii="楷体" w:eastAsia="楷体" w:hAnsi="楷体" w:hint="eastAsia"/>
          <w:sz w:val="32"/>
          <w:szCs w:val="32"/>
        </w:rPr>
        <w:t>）加强宣传，扩大影响</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lastRenderedPageBreak/>
        <w:t>要充分利用各种宣传媒介，广泛宣传此项活动，让更多的师生了</w:t>
      </w:r>
      <w:r>
        <w:rPr>
          <w:rFonts w:ascii="仿宋_GB2312" w:eastAsia="仿宋_GB2312" w:hint="eastAsia"/>
          <w:sz w:val="32"/>
          <w:szCs w:val="32"/>
        </w:rPr>
        <w:t>解此项活动，并积极参与到活动中来</w:t>
      </w:r>
      <w:r w:rsidRPr="00A2499C">
        <w:rPr>
          <w:rFonts w:ascii="仿宋_GB2312" w:eastAsia="仿宋_GB2312" w:hint="eastAsia"/>
          <w:sz w:val="32"/>
          <w:szCs w:val="32"/>
        </w:rPr>
        <w:t>。</w:t>
      </w:r>
    </w:p>
    <w:p w:rsidR="002419DF" w:rsidRPr="00A2499C" w:rsidRDefault="002419DF" w:rsidP="002419DF">
      <w:pPr>
        <w:adjustRightInd w:val="0"/>
        <w:snapToGrid w:val="0"/>
        <w:spacing w:line="560" w:lineRule="exact"/>
        <w:ind w:firstLineChars="200" w:firstLine="640"/>
        <w:rPr>
          <w:rFonts w:ascii="黑体" w:eastAsia="黑体"/>
          <w:sz w:val="32"/>
          <w:szCs w:val="32"/>
        </w:rPr>
      </w:pPr>
      <w:r w:rsidRPr="00A2499C">
        <w:rPr>
          <w:rFonts w:ascii="黑体" w:eastAsia="黑体" w:hint="eastAsia"/>
          <w:sz w:val="32"/>
          <w:szCs w:val="32"/>
        </w:rPr>
        <w:t>八、联系方式</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联系人：</w:t>
      </w:r>
      <w:r>
        <w:rPr>
          <w:rFonts w:ascii="仿宋_GB2312" w:eastAsia="仿宋_GB2312" w:hint="eastAsia"/>
          <w:sz w:val="32"/>
          <w:szCs w:val="32"/>
        </w:rPr>
        <w:t>吴媛媛</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电  话：</w:t>
      </w:r>
      <w:r>
        <w:rPr>
          <w:rFonts w:ascii="仿宋_GB2312" w:eastAsia="仿宋_GB2312" w:hint="eastAsia"/>
          <w:sz w:val="32"/>
          <w:szCs w:val="32"/>
        </w:rPr>
        <w:t>83952280</w:t>
      </w:r>
    </w:p>
    <w:p w:rsidR="002419DF" w:rsidRPr="00A2499C" w:rsidRDefault="002419DF" w:rsidP="002419DF">
      <w:pPr>
        <w:adjustRightInd w:val="0"/>
        <w:snapToGrid w:val="0"/>
        <w:spacing w:line="560" w:lineRule="exact"/>
        <w:ind w:firstLineChars="200" w:firstLine="640"/>
        <w:rPr>
          <w:rFonts w:ascii="仿宋_GB2312" w:eastAsia="仿宋_GB2312"/>
          <w:sz w:val="32"/>
          <w:szCs w:val="32"/>
        </w:rPr>
      </w:pPr>
      <w:r w:rsidRPr="00A2499C">
        <w:rPr>
          <w:rFonts w:ascii="仿宋_GB2312" w:eastAsia="仿宋_GB2312" w:hint="eastAsia"/>
          <w:sz w:val="32"/>
          <w:szCs w:val="32"/>
        </w:rPr>
        <w:t>电子邮件：</w:t>
      </w:r>
      <w:r>
        <w:rPr>
          <w:rFonts w:ascii="仿宋_GB2312" w:eastAsia="仿宋_GB2312" w:hint="eastAsia"/>
          <w:sz w:val="32"/>
          <w:szCs w:val="32"/>
        </w:rPr>
        <w:t>wuyuanyuan</w:t>
      </w:r>
      <w:r>
        <w:rPr>
          <w:rFonts w:ascii="仿宋_GB2312" w:eastAsia="仿宋_GB2312"/>
          <w:sz w:val="32"/>
          <w:szCs w:val="32"/>
        </w:rPr>
        <w:t>@cueb.edu.cn</w:t>
      </w:r>
    </w:p>
    <w:p w:rsidR="002419DF" w:rsidRDefault="002419DF" w:rsidP="002419DF">
      <w:pPr>
        <w:adjustRightInd w:val="0"/>
        <w:snapToGrid w:val="0"/>
        <w:spacing w:line="560" w:lineRule="exact"/>
        <w:ind w:right="560" w:firstLineChars="2050" w:firstLine="6560"/>
        <w:rPr>
          <w:rFonts w:ascii="仿宋_GB2312" w:eastAsia="仿宋_GB2312"/>
          <w:sz w:val="32"/>
          <w:szCs w:val="32"/>
        </w:rPr>
      </w:pPr>
    </w:p>
    <w:p w:rsidR="002419DF" w:rsidRDefault="002419DF" w:rsidP="002419DF">
      <w:pPr>
        <w:adjustRightInd w:val="0"/>
        <w:snapToGrid w:val="0"/>
        <w:spacing w:line="560" w:lineRule="exact"/>
        <w:ind w:firstLineChars="200" w:firstLine="640"/>
        <w:jc w:val="right"/>
        <w:rPr>
          <w:rFonts w:ascii="仿宋_GB2312" w:eastAsia="仿宋_GB2312" w:hAnsi="宋体"/>
          <w:sz w:val="32"/>
          <w:szCs w:val="32"/>
        </w:rPr>
      </w:pPr>
      <w:r>
        <w:rPr>
          <w:rFonts w:ascii="仿宋_GB2312" w:eastAsia="仿宋_GB2312" w:hAnsi="宋体" w:hint="eastAsia"/>
          <w:sz w:val="32"/>
          <w:szCs w:val="32"/>
        </w:rPr>
        <w:t>共青团</w:t>
      </w:r>
      <w:r>
        <w:rPr>
          <w:rFonts w:ascii="仿宋_GB2312" w:eastAsia="仿宋_GB2312" w:hAnsi="宋体"/>
          <w:sz w:val="32"/>
          <w:szCs w:val="32"/>
        </w:rPr>
        <w:t>首都经济贸易大学委员会</w:t>
      </w:r>
    </w:p>
    <w:p w:rsidR="002419DF" w:rsidRPr="00C17E65" w:rsidRDefault="002419DF" w:rsidP="002419DF">
      <w:pPr>
        <w:adjustRightInd w:val="0"/>
        <w:snapToGrid w:val="0"/>
        <w:spacing w:line="560" w:lineRule="exact"/>
        <w:ind w:right="560" w:firstLineChars="2050" w:firstLine="5740"/>
        <w:rPr>
          <w:rFonts w:ascii="仿宋_GB2312" w:eastAsia="仿宋_GB2312" w:hAnsi="宋体" w:hint="eastAsia"/>
          <w:sz w:val="32"/>
          <w:szCs w:val="32"/>
        </w:rPr>
      </w:pPr>
      <w:r w:rsidRPr="002C1CA4">
        <w:rPr>
          <w:rFonts w:ascii="仿宋_GB2312" w:eastAsia="仿宋_GB2312" w:hAnsi="仿宋_GB2312" w:cs="宋体" w:hint="eastAsia"/>
          <w:color w:val="000000"/>
          <w:kern w:val="0"/>
          <w:sz w:val="28"/>
          <w:szCs w:val="28"/>
        </w:rPr>
        <w:t>二〇一六年九月</w:t>
      </w:r>
    </w:p>
    <w:p w:rsidR="00F515BE" w:rsidRDefault="00F515BE"/>
    <w:sectPr w:rsidR="00F5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DF"/>
    <w:rsid w:val="002419DF"/>
    <w:rsid w:val="00F5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99C0-84A8-41C1-AF96-C327210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2016-09-28T03:15:00Z</dcterms:created>
  <dcterms:modified xsi:type="dcterms:W3CDTF">2016-09-28T03:16:00Z</dcterms:modified>
</cp:coreProperties>
</file>