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5330" w:rsidRDefault="00AF5330" w:rsidP="00BD3E7A">
      <w:pPr>
        <w:spacing w:beforeLines="50" w:before="156" w:afterLines="100" w:after="312"/>
        <w:jc w:val="center"/>
        <w:rPr>
          <w:b/>
          <w:sz w:val="32"/>
          <w:szCs w:val="32"/>
        </w:rPr>
      </w:pPr>
      <w:bookmarkStart w:id="0" w:name="_GoBack"/>
      <w:r w:rsidRPr="009215BC">
        <w:rPr>
          <w:rFonts w:hint="eastAsia"/>
          <w:b/>
          <w:sz w:val="32"/>
          <w:szCs w:val="32"/>
        </w:rPr>
        <w:t>20</w:t>
      </w:r>
      <w:r>
        <w:rPr>
          <w:rFonts w:hint="eastAsia"/>
          <w:b/>
          <w:sz w:val="32"/>
          <w:szCs w:val="32"/>
        </w:rPr>
        <w:t>1</w:t>
      </w:r>
      <w:r w:rsidR="00440CB5">
        <w:rPr>
          <w:rFonts w:hint="eastAsia"/>
          <w:b/>
          <w:sz w:val="32"/>
          <w:szCs w:val="32"/>
        </w:rPr>
        <w:t>4</w:t>
      </w:r>
      <w:r w:rsidRPr="009215BC">
        <w:rPr>
          <w:rFonts w:hint="eastAsia"/>
          <w:b/>
          <w:sz w:val="32"/>
          <w:szCs w:val="32"/>
        </w:rPr>
        <w:t>级市场营销专业本科毕业论文选题</w:t>
      </w:r>
    </w:p>
    <w:bookmarkEnd w:id="0"/>
    <w:p w:rsidR="00915265" w:rsidRDefault="00915265" w:rsidP="00BD3E7A">
      <w:pPr>
        <w:numPr>
          <w:ilvl w:val="0"/>
          <w:numId w:val="1"/>
        </w:numPr>
        <w:spacing w:afterLines="50" w:after="156"/>
        <w:ind w:left="902" w:firstLine="0"/>
        <w:rPr>
          <w:sz w:val="24"/>
        </w:rPr>
      </w:pPr>
      <w:r w:rsidRPr="00E42AAE">
        <w:rPr>
          <w:rFonts w:hint="eastAsia"/>
          <w:sz w:val="24"/>
        </w:rPr>
        <w:t>我国零售市场国际化竞争研究</w:t>
      </w:r>
    </w:p>
    <w:p w:rsidR="00915265" w:rsidRPr="00E42AAE" w:rsidRDefault="00915265" w:rsidP="00BD3E7A">
      <w:pPr>
        <w:numPr>
          <w:ilvl w:val="0"/>
          <w:numId w:val="1"/>
        </w:numPr>
        <w:spacing w:afterLines="50" w:after="156"/>
        <w:ind w:left="902" w:firstLine="0"/>
        <w:rPr>
          <w:sz w:val="24"/>
        </w:rPr>
      </w:pPr>
      <w:r>
        <w:rPr>
          <w:rFonts w:hint="eastAsia"/>
          <w:sz w:val="24"/>
        </w:rPr>
        <w:t>零售业自有品牌开发研究</w:t>
      </w:r>
    </w:p>
    <w:p w:rsidR="00915265" w:rsidRPr="00E42AAE" w:rsidRDefault="00915265" w:rsidP="00BD3E7A">
      <w:pPr>
        <w:numPr>
          <w:ilvl w:val="0"/>
          <w:numId w:val="1"/>
        </w:numPr>
        <w:spacing w:afterLines="50" w:after="156"/>
        <w:ind w:left="902" w:firstLine="0"/>
        <w:rPr>
          <w:sz w:val="24"/>
        </w:rPr>
      </w:pPr>
      <w:r w:rsidRPr="00E42AAE">
        <w:rPr>
          <w:rFonts w:hint="eastAsia"/>
          <w:sz w:val="24"/>
        </w:rPr>
        <w:t>我国大型零售商滥用优势地位的特点和限制的方向</w:t>
      </w:r>
      <w:r w:rsidR="002B64F3">
        <w:rPr>
          <w:rFonts w:hint="eastAsia"/>
          <w:sz w:val="24"/>
        </w:rPr>
        <w:t>研究</w:t>
      </w:r>
    </w:p>
    <w:p w:rsidR="00915265" w:rsidRPr="00E42AAE" w:rsidRDefault="00915265" w:rsidP="00BD3E7A">
      <w:pPr>
        <w:numPr>
          <w:ilvl w:val="0"/>
          <w:numId w:val="1"/>
        </w:numPr>
        <w:spacing w:afterLines="50" w:after="156"/>
        <w:ind w:left="902" w:firstLine="0"/>
        <w:rPr>
          <w:sz w:val="24"/>
        </w:rPr>
      </w:pPr>
      <w:r w:rsidRPr="00E42AAE">
        <w:rPr>
          <w:rFonts w:hint="eastAsia"/>
          <w:sz w:val="24"/>
        </w:rPr>
        <w:t>便利店经营模式的比较研究</w:t>
      </w:r>
    </w:p>
    <w:p w:rsidR="00915265" w:rsidRPr="00E42AAE" w:rsidRDefault="00915265" w:rsidP="00BD3E7A">
      <w:pPr>
        <w:numPr>
          <w:ilvl w:val="0"/>
          <w:numId w:val="1"/>
        </w:numPr>
        <w:spacing w:afterLines="50" w:after="156"/>
        <w:ind w:left="902" w:firstLine="0"/>
        <w:rPr>
          <w:sz w:val="24"/>
        </w:rPr>
      </w:pPr>
      <w:r w:rsidRPr="00E42AAE">
        <w:rPr>
          <w:rFonts w:hint="eastAsia"/>
          <w:sz w:val="24"/>
        </w:rPr>
        <w:t>供应商的渠道策略研究</w:t>
      </w:r>
    </w:p>
    <w:p w:rsidR="00915265" w:rsidRDefault="00915265" w:rsidP="00BD3E7A">
      <w:pPr>
        <w:numPr>
          <w:ilvl w:val="0"/>
          <w:numId w:val="1"/>
        </w:numPr>
        <w:spacing w:afterLines="50" w:after="156"/>
        <w:ind w:left="902" w:firstLine="0"/>
        <w:rPr>
          <w:sz w:val="24"/>
        </w:rPr>
      </w:pPr>
      <w:r w:rsidRPr="00E42AAE">
        <w:rPr>
          <w:rFonts w:hint="eastAsia"/>
          <w:sz w:val="24"/>
        </w:rPr>
        <w:t>零售业会员卡管理与客户忠诚度管理</w:t>
      </w:r>
    </w:p>
    <w:p w:rsidR="00915265" w:rsidRDefault="00915265" w:rsidP="00BD3E7A">
      <w:pPr>
        <w:numPr>
          <w:ilvl w:val="0"/>
          <w:numId w:val="1"/>
        </w:numPr>
        <w:spacing w:afterLines="50" w:after="156"/>
        <w:ind w:left="902" w:firstLine="0"/>
        <w:rPr>
          <w:sz w:val="24"/>
        </w:rPr>
      </w:pPr>
      <w:r>
        <w:rPr>
          <w:rFonts w:hint="eastAsia"/>
          <w:sz w:val="24"/>
        </w:rPr>
        <w:t>老龄化背景下零售企业发展策略研究</w:t>
      </w:r>
    </w:p>
    <w:p w:rsidR="00915265" w:rsidRPr="00E42AAE" w:rsidRDefault="00915265" w:rsidP="00BD3E7A">
      <w:pPr>
        <w:numPr>
          <w:ilvl w:val="0"/>
          <w:numId w:val="1"/>
        </w:numPr>
        <w:spacing w:afterLines="50" w:after="156"/>
        <w:ind w:left="902" w:firstLine="0"/>
        <w:rPr>
          <w:sz w:val="24"/>
        </w:rPr>
      </w:pPr>
      <w:r w:rsidRPr="00E42AAE">
        <w:rPr>
          <w:rFonts w:hint="eastAsia"/>
          <w:sz w:val="24"/>
        </w:rPr>
        <w:t>商业企业连锁经营的发展问题研究</w:t>
      </w:r>
    </w:p>
    <w:p w:rsidR="00915265" w:rsidRPr="00E42AAE" w:rsidRDefault="00915265" w:rsidP="00BD3E7A">
      <w:pPr>
        <w:numPr>
          <w:ilvl w:val="0"/>
          <w:numId w:val="1"/>
        </w:numPr>
        <w:spacing w:afterLines="50" w:after="156"/>
        <w:ind w:left="902" w:firstLine="0"/>
        <w:rPr>
          <w:sz w:val="24"/>
        </w:rPr>
      </w:pPr>
      <w:r>
        <w:rPr>
          <w:rFonts w:hint="eastAsia"/>
          <w:sz w:val="24"/>
        </w:rPr>
        <w:t>我</w:t>
      </w:r>
      <w:r w:rsidRPr="00E42AAE">
        <w:rPr>
          <w:rFonts w:hint="eastAsia"/>
          <w:sz w:val="24"/>
        </w:rPr>
        <w:t>国零售业态发展规律和问题研究</w:t>
      </w:r>
    </w:p>
    <w:p w:rsidR="00915265" w:rsidRPr="00E42AAE" w:rsidRDefault="00915265" w:rsidP="00BD3E7A">
      <w:pPr>
        <w:numPr>
          <w:ilvl w:val="0"/>
          <w:numId w:val="1"/>
        </w:numPr>
        <w:spacing w:afterLines="50" w:after="156"/>
        <w:ind w:left="902" w:firstLine="0"/>
        <w:rPr>
          <w:sz w:val="24"/>
        </w:rPr>
      </w:pPr>
      <w:r w:rsidRPr="00E42AAE">
        <w:rPr>
          <w:rFonts w:hint="eastAsia"/>
          <w:sz w:val="24"/>
        </w:rPr>
        <w:t>连锁经营与电子商务经营模式探析</w:t>
      </w:r>
    </w:p>
    <w:p w:rsidR="00915265" w:rsidRPr="00E42AAE" w:rsidRDefault="00915265" w:rsidP="00BD3E7A">
      <w:pPr>
        <w:numPr>
          <w:ilvl w:val="0"/>
          <w:numId w:val="1"/>
        </w:numPr>
        <w:spacing w:afterLines="50" w:after="156"/>
        <w:ind w:left="902" w:firstLine="0"/>
        <w:rPr>
          <w:sz w:val="24"/>
        </w:rPr>
      </w:pPr>
      <w:r w:rsidRPr="00E42AAE">
        <w:rPr>
          <w:rFonts w:hint="eastAsia"/>
          <w:sz w:val="24"/>
        </w:rPr>
        <w:t>我国特许经营的发展</w:t>
      </w:r>
      <w:r w:rsidR="002B64F3">
        <w:rPr>
          <w:rFonts w:hint="eastAsia"/>
          <w:sz w:val="24"/>
        </w:rPr>
        <w:t>现状</w:t>
      </w:r>
      <w:r w:rsidRPr="00E42AAE">
        <w:rPr>
          <w:rFonts w:hint="eastAsia"/>
          <w:sz w:val="24"/>
        </w:rPr>
        <w:t>及问题研究</w:t>
      </w:r>
    </w:p>
    <w:p w:rsidR="00AF5330" w:rsidRDefault="00AF5330" w:rsidP="00BD3E7A">
      <w:pPr>
        <w:numPr>
          <w:ilvl w:val="0"/>
          <w:numId w:val="1"/>
        </w:numPr>
        <w:spacing w:afterLines="50" w:after="156"/>
        <w:ind w:left="902" w:firstLine="0"/>
        <w:rPr>
          <w:sz w:val="24"/>
        </w:rPr>
      </w:pPr>
      <w:r w:rsidRPr="00AF5330">
        <w:rPr>
          <w:rFonts w:hint="eastAsia"/>
          <w:sz w:val="24"/>
        </w:rPr>
        <w:t>消费者口碑</w:t>
      </w:r>
      <w:r>
        <w:rPr>
          <w:rFonts w:hint="eastAsia"/>
          <w:sz w:val="24"/>
        </w:rPr>
        <w:t>的形成及影响效应研究</w:t>
      </w:r>
    </w:p>
    <w:p w:rsidR="00AF5330" w:rsidRDefault="00AF5330" w:rsidP="00BD3E7A">
      <w:pPr>
        <w:numPr>
          <w:ilvl w:val="0"/>
          <w:numId w:val="1"/>
        </w:numPr>
        <w:spacing w:afterLines="50" w:after="156"/>
        <w:ind w:left="902" w:firstLine="0"/>
        <w:rPr>
          <w:sz w:val="24"/>
        </w:rPr>
      </w:pPr>
      <w:r>
        <w:rPr>
          <w:rFonts w:hint="eastAsia"/>
          <w:sz w:val="24"/>
        </w:rPr>
        <w:t>企业社会责任</w:t>
      </w:r>
      <w:r w:rsidR="002B64F3">
        <w:rPr>
          <w:rFonts w:hint="eastAsia"/>
          <w:sz w:val="24"/>
        </w:rPr>
        <w:t>策略及消费者</w:t>
      </w:r>
      <w:r>
        <w:rPr>
          <w:rFonts w:hint="eastAsia"/>
          <w:sz w:val="24"/>
        </w:rPr>
        <w:t>响应</w:t>
      </w:r>
      <w:r w:rsidR="00915265">
        <w:rPr>
          <w:rFonts w:hint="eastAsia"/>
          <w:sz w:val="24"/>
        </w:rPr>
        <w:t>研究</w:t>
      </w:r>
    </w:p>
    <w:p w:rsidR="00AF5330" w:rsidRDefault="00AF5330" w:rsidP="00BD3E7A">
      <w:pPr>
        <w:numPr>
          <w:ilvl w:val="0"/>
          <w:numId w:val="1"/>
        </w:numPr>
        <w:spacing w:afterLines="50" w:after="156"/>
        <w:ind w:left="902" w:firstLine="0"/>
        <w:rPr>
          <w:sz w:val="24"/>
        </w:rPr>
      </w:pPr>
      <w:r>
        <w:rPr>
          <w:rFonts w:hint="eastAsia"/>
          <w:sz w:val="24"/>
        </w:rPr>
        <w:t>绿色消费理念与绿色消费行为研究</w:t>
      </w:r>
    </w:p>
    <w:p w:rsidR="00AF5330" w:rsidRDefault="00AF5330" w:rsidP="00BD3E7A">
      <w:pPr>
        <w:numPr>
          <w:ilvl w:val="0"/>
          <w:numId w:val="1"/>
        </w:numPr>
        <w:spacing w:afterLines="50" w:after="156"/>
        <w:ind w:left="902" w:firstLine="0"/>
        <w:rPr>
          <w:sz w:val="24"/>
        </w:rPr>
      </w:pPr>
      <w:r>
        <w:rPr>
          <w:rFonts w:hint="eastAsia"/>
          <w:sz w:val="24"/>
        </w:rPr>
        <w:t>消费者冲动购买行为研究</w:t>
      </w:r>
    </w:p>
    <w:p w:rsidR="00AF5330" w:rsidRDefault="00AF5330" w:rsidP="00BD3E7A">
      <w:pPr>
        <w:numPr>
          <w:ilvl w:val="0"/>
          <w:numId w:val="1"/>
        </w:numPr>
        <w:spacing w:afterLines="50" w:after="156"/>
        <w:ind w:left="902" w:firstLine="0"/>
        <w:rPr>
          <w:sz w:val="24"/>
        </w:rPr>
      </w:pPr>
      <w:r>
        <w:rPr>
          <w:rFonts w:hint="eastAsia"/>
          <w:sz w:val="24"/>
        </w:rPr>
        <w:t>虚拟品牌社区消费者行为研究</w:t>
      </w:r>
    </w:p>
    <w:p w:rsidR="00AF5330" w:rsidRDefault="00AF5330" w:rsidP="00BD3E7A">
      <w:pPr>
        <w:numPr>
          <w:ilvl w:val="0"/>
          <w:numId w:val="1"/>
        </w:numPr>
        <w:spacing w:afterLines="50" w:after="156"/>
        <w:ind w:left="902" w:firstLine="0"/>
        <w:rPr>
          <w:sz w:val="24"/>
        </w:rPr>
      </w:pPr>
      <w:r>
        <w:rPr>
          <w:rFonts w:hint="eastAsia"/>
          <w:sz w:val="24"/>
        </w:rPr>
        <w:t>奢侈品消费行为研究</w:t>
      </w:r>
    </w:p>
    <w:p w:rsidR="00AF5330" w:rsidRDefault="00AF5330" w:rsidP="00BD3E7A">
      <w:pPr>
        <w:numPr>
          <w:ilvl w:val="0"/>
          <w:numId w:val="1"/>
        </w:numPr>
        <w:spacing w:afterLines="50" w:after="156"/>
        <w:ind w:left="902" w:firstLine="0"/>
        <w:rPr>
          <w:sz w:val="24"/>
        </w:rPr>
      </w:pPr>
      <w:r>
        <w:rPr>
          <w:rFonts w:hint="eastAsia"/>
          <w:sz w:val="24"/>
        </w:rPr>
        <w:t>怀旧消费行为研究</w:t>
      </w:r>
    </w:p>
    <w:p w:rsidR="00AF5330" w:rsidRDefault="00AF5330" w:rsidP="00BD3E7A">
      <w:pPr>
        <w:numPr>
          <w:ilvl w:val="0"/>
          <w:numId w:val="1"/>
        </w:numPr>
        <w:spacing w:afterLines="50" w:after="156"/>
        <w:ind w:left="902" w:firstLine="0"/>
        <w:rPr>
          <w:sz w:val="24"/>
        </w:rPr>
      </w:pPr>
      <w:r>
        <w:rPr>
          <w:rFonts w:hint="eastAsia"/>
          <w:sz w:val="24"/>
        </w:rPr>
        <w:t>补偿性消费行为研究</w:t>
      </w:r>
    </w:p>
    <w:p w:rsidR="005F5258" w:rsidRPr="005F5258" w:rsidRDefault="005F5258" w:rsidP="00BD3E7A">
      <w:pPr>
        <w:numPr>
          <w:ilvl w:val="0"/>
          <w:numId w:val="1"/>
        </w:numPr>
        <w:spacing w:afterLines="50" w:after="156"/>
        <w:ind w:left="902" w:firstLine="0"/>
        <w:rPr>
          <w:sz w:val="24"/>
        </w:rPr>
      </w:pPr>
      <w:r>
        <w:rPr>
          <w:rFonts w:hint="eastAsia"/>
          <w:sz w:val="24"/>
        </w:rPr>
        <w:t>炫耀性消费行为研究</w:t>
      </w:r>
    </w:p>
    <w:p w:rsidR="00915265" w:rsidRDefault="00915265" w:rsidP="00BD3E7A">
      <w:pPr>
        <w:numPr>
          <w:ilvl w:val="0"/>
          <w:numId w:val="1"/>
        </w:numPr>
        <w:spacing w:afterLines="50" w:after="156"/>
        <w:ind w:left="902" w:firstLine="0"/>
        <w:rPr>
          <w:sz w:val="24"/>
        </w:rPr>
      </w:pPr>
      <w:r>
        <w:rPr>
          <w:rFonts w:hint="eastAsia"/>
          <w:sz w:val="24"/>
        </w:rPr>
        <w:t>消费者参与价值共创行为及机制研究</w:t>
      </w:r>
    </w:p>
    <w:p w:rsidR="002B64F3" w:rsidRDefault="002B64F3" w:rsidP="00BD3E7A">
      <w:pPr>
        <w:numPr>
          <w:ilvl w:val="0"/>
          <w:numId w:val="1"/>
        </w:numPr>
        <w:spacing w:afterLines="50" w:after="156"/>
        <w:ind w:left="902" w:firstLine="0"/>
        <w:rPr>
          <w:sz w:val="24"/>
        </w:rPr>
      </w:pPr>
      <w:r>
        <w:rPr>
          <w:rFonts w:hint="eastAsia"/>
          <w:sz w:val="24"/>
        </w:rPr>
        <w:t>家庭购买行为研究</w:t>
      </w:r>
    </w:p>
    <w:p w:rsidR="002B64F3" w:rsidRDefault="002B64F3" w:rsidP="00BD3E7A">
      <w:pPr>
        <w:numPr>
          <w:ilvl w:val="0"/>
          <w:numId w:val="1"/>
        </w:numPr>
        <w:spacing w:afterLines="50" w:after="156"/>
        <w:ind w:left="902" w:firstLine="0"/>
        <w:rPr>
          <w:sz w:val="24"/>
        </w:rPr>
      </w:pPr>
      <w:r>
        <w:rPr>
          <w:rFonts w:hint="eastAsia"/>
          <w:sz w:val="24"/>
        </w:rPr>
        <w:t>组织市场购买行为</w:t>
      </w:r>
    </w:p>
    <w:p w:rsidR="00440CB5" w:rsidRDefault="00440CB5" w:rsidP="00BD3E7A">
      <w:pPr>
        <w:numPr>
          <w:ilvl w:val="0"/>
          <w:numId w:val="1"/>
        </w:numPr>
        <w:spacing w:afterLines="50" w:after="156"/>
        <w:ind w:left="902" w:firstLine="0"/>
        <w:rPr>
          <w:sz w:val="24"/>
        </w:rPr>
      </w:pPr>
      <w:r>
        <w:rPr>
          <w:rFonts w:hint="eastAsia"/>
          <w:sz w:val="24"/>
        </w:rPr>
        <w:t>跨文化消费行为比较研究</w:t>
      </w:r>
    </w:p>
    <w:p w:rsidR="00BD3E7A" w:rsidRPr="00AF5330" w:rsidRDefault="00BD3E7A" w:rsidP="00BD3E7A">
      <w:pPr>
        <w:numPr>
          <w:ilvl w:val="0"/>
          <w:numId w:val="1"/>
        </w:numPr>
        <w:spacing w:afterLines="50" w:after="156"/>
        <w:ind w:left="902" w:firstLine="0"/>
        <w:rPr>
          <w:sz w:val="24"/>
        </w:rPr>
      </w:pPr>
      <w:r>
        <w:rPr>
          <w:rFonts w:hint="eastAsia"/>
          <w:sz w:val="24"/>
        </w:rPr>
        <w:t>顾客信任</w:t>
      </w:r>
      <w:r>
        <w:rPr>
          <w:rFonts w:hint="eastAsia"/>
          <w:sz w:val="24"/>
        </w:rPr>
        <w:t>/</w:t>
      </w:r>
      <w:r>
        <w:rPr>
          <w:rFonts w:hint="eastAsia"/>
          <w:sz w:val="24"/>
        </w:rPr>
        <w:t>满意度</w:t>
      </w:r>
      <w:r>
        <w:rPr>
          <w:rFonts w:hint="eastAsia"/>
          <w:sz w:val="24"/>
        </w:rPr>
        <w:t>/</w:t>
      </w:r>
      <w:r>
        <w:rPr>
          <w:rFonts w:hint="eastAsia"/>
          <w:sz w:val="24"/>
        </w:rPr>
        <w:t>忠诚度的影响因素与形成机制研究</w:t>
      </w:r>
    </w:p>
    <w:p w:rsidR="00915265" w:rsidRDefault="00915265" w:rsidP="00BD3E7A">
      <w:pPr>
        <w:numPr>
          <w:ilvl w:val="0"/>
          <w:numId w:val="1"/>
        </w:numPr>
        <w:spacing w:afterLines="50" w:after="156"/>
        <w:ind w:left="902" w:firstLine="0"/>
        <w:rPr>
          <w:sz w:val="24"/>
        </w:rPr>
      </w:pPr>
      <w:r w:rsidRPr="00E42AAE">
        <w:rPr>
          <w:rFonts w:hint="eastAsia"/>
          <w:sz w:val="24"/>
        </w:rPr>
        <w:t>基于服务利润链理论的顾客满意度提升策略研究</w:t>
      </w:r>
    </w:p>
    <w:p w:rsidR="00440CB5" w:rsidRPr="00E42AAE" w:rsidRDefault="00440CB5" w:rsidP="00BD3E7A">
      <w:pPr>
        <w:numPr>
          <w:ilvl w:val="0"/>
          <w:numId w:val="1"/>
        </w:numPr>
        <w:spacing w:afterLines="50" w:after="156"/>
        <w:ind w:left="902" w:firstLine="0"/>
        <w:rPr>
          <w:sz w:val="24"/>
        </w:rPr>
      </w:pPr>
      <w:r w:rsidRPr="00E42AAE">
        <w:rPr>
          <w:rFonts w:hint="eastAsia"/>
          <w:sz w:val="24"/>
        </w:rPr>
        <w:t>服务质量管理研究</w:t>
      </w:r>
    </w:p>
    <w:p w:rsidR="00915265" w:rsidRDefault="00915265" w:rsidP="00BD3E7A">
      <w:pPr>
        <w:numPr>
          <w:ilvl w:val="0"/>
          <w:numId w:val="1"/>
        </w:numPr>
        <w:spacing w:afterLines="50" w:after="156"/>
        <w:ind w:left="902" w:firstLine="0"/>
        <w:rPr>
          <w:sz w:val="24"/>
        </w:rPr>
      </w:pPr>
      <w:r w:rsidRPr="00E42AAE">
        <w:rPr>
          <w:rFonts w:hint="eastAsia"/>
          <w:sz w:val="24"/>
        </w:rPr>
        <w:t>服务</w:t>
      </w:r>
      <w:r>
        <w:rPr>
          <w:rFonts w:hint="eastAsia"/>
          <w:sz w:val="24"/>
        </w:rPr>
        <w:t>失败与补救</w:t>
      </w:r>
      <w:r w:rsidR="002B64F3">
        <w:rPr>
          <w:rFonts w:hint="eastAsia"/>
          <w:sz w:val="24"/>
        </w:rPr>
        <w:t>策略</w:t>
      </w:r>
      <w:r w:rsidRPr="00E42AAE">
        <w:rPr>
          <w:rFonts w:hint="eastAsia"/>
          <w:sz w:val="24"/>
        </w:rPr>
        <w:t>研究</w:t>
      </w:r>
    </w:p>
    <w:p w:rsidR="00915265" w:rsidRDefault="00915265" w:rsidP="00BD3E7A">
      <w:pPr>
        <w:numPr>
          <w:ilvl w:val="0"/>
          <w:numId w:val="1"/>
        </w:numPr>
        <w:spacing w:afterLines="50" w:after="156"/>
        <w:ind w:left="902" w:firstLine="0"/>
        <w:rPr>
          <w:sz w:val="24"/>
        </w:rPr>
      </w:pPr>
      <w:r>
        <w:rPr>
          <w:rFonts w:hint="eastAsia"/>
          <w:sz w:val="24"/>
        </w:rPr>
        <w:t>企业定价策略研究</w:t>
      </w:r>
    </w:p>
    <w:p w:rsidR="005F5258" w:rsidRDefault="005F5258" w:rsidP="00BD3E7A">
      <w:pPr>
        <w:numPr>
          <w:ilvl w:val="0"/>
          <w:numId w:val="1"/>
        </w:numPr>
        <w:spacing w:afterLines="50" w:after="156"/>
        <w:ind w:left="902" w:firstLine="0"/>
        <w:rPr>
          <w:sz w:val="24"/>
        </w:rPr>
      </w:pPr>
      <w:r>
        <w:rPr>
          <w:rFonts w:hint="eastAsia"/>
          <w:sz w:val="24"/>
        </w:rPr>
        <w:t>企业促销策略比较研究</w:t>
      </w:r>
    </w:p>
    <w:p w:rsidR="00915265" w:rsidRDefault="00915265" w:rsidP="00BD3E7A">
      <w:pPr>
        <w:numPr>
          <w:ilvl w:val="0"/>
          <w:numId w:val="1"/>
        </w:numPr>
        <w:spacing w:afterLines="50" w:after="156"/>
        <w:ind w:left="902" w:firstLine="0"/>
        <w:rPr>
          <w:sz w:val="24"/>
        </w:rPr>
      </w:pPr>
      <w:r>
        <w:rPr>
          <w:rFonts w:hint="eastAsia"/>
          <w:sz w:val="24"/>
        </w:rPr>
        <w:lastRenderedPageBreak/>
        <w:t>产品线延伸策略研究</w:t>
      </w:r>
    </w:p>
    <w:p w:rsidR="00915265" w:rsidRPr="00915265" w:rsidRDefault="00915265" w:rsidP="00BD3E7A">
      <w:pPr>
        <w:numPr>
          <w:ilvl w:val="0"/>
          <w:numId w:val="1"/>
        </w:numPr>
        <w:spacing w:afterLines="50" w:after="156"/>
        <w:ind w:left="902" w:firstLine="0"/>
        <w:rPr>
          <w:sz w:val="24"/>
        </w:rPr>
      </w:pPr>
      <w:r w:rsidRPr="00915265">
        <w:rPr>
          <w:rFonts w:hint="eastAsia"/>
          <w:sz w:val="24"/>
        </w:rPr>
        <w:t>品牌延伸策略研究</w:t>
      </w:r>
    </w:p>
    <w:p w:rsidR="00915265" w:rsidRPr="00915265" w:rsidRDefault="00915265" w:rsidP="00BD3E7A">
      <w:pPr>
        <w:numPr>
          <w:ilvl w:val="0"/>
          <w:numId w:val="1"/>
        </w:numPr>
        <w:spacing w:afterLines="50" w:after="156"/>
        <w:ind w:left="902" w:firstLine="0"/>
        <w:rPr>
          <w:sz w:val="24"/>
        </w:rPr>
      </w:pPr>
      <w:r w:rsidRPr="00915265">
        <w:rPr>
          <w:rFonts w:hint="eastAsia"/>
          <w:sz w:val="24"/>
        </w:rPr>
        <w:t>品牌原产地效应研究</w:t>
      </w:r>
    </w:p>
    <w:p w:rsidR="00915265" w:rsidRDefault="00915265" w:rsidP="00BD3E7A">
      <w:pPr>
        <w:numPr>
          <w:ilvl w:val="0"/>
          <w:numId w:val="1"/>
        </w:numPr>
        <w:spacing w:afterLines="50" w:after="156"/>
        <w:ind w:left="902" w:firstLine="0"/>
        <w:rPr>
          <w:sz w:val="24"/>
        </w:rPr>
      </w:pPr>
      <w:r w:rsidRPr="00915265">
        <w:rPr>
          <w:rFonts w:hint="eastAsia"/>
          <w:sz w:val="24"/>
        </w:rPr>
        <w:t>品牌价值感知</w:t>
      </w:r>
      <w:r>
        <w:rPr>
          <w:rFonts w:hint="eastAsia"/>
          <w:sz w:val="24"/>
        </w:rPr>
        <w:t>与品牌体验</w:t>
      </w:r>
      <w:r w:rsidRPr="00915265">
        <w:rPr>
          <w:rFonts w:hint="eastAsia"/>
          <w:sz w:val="24"/>
        </w:rPr>
        <w:t>研究</w:t>
      </w:r>
    </w:p>
    <w:p w:rsidR="002B64F3" w:rsidRPr="00915265" w:rsidRDefault="002B64F3" w:rsidP="00BD3E7A">
      <w:pPr>
        <w:numPr>
          <w:ilvl w:val="0"/>
          <w:numId w:val="1"/>
        </w:numPr>
        <w:spacing w:afterLines="50" w:after="156"/>
        <w:ind w:left="902" w:firstLine="0"/>
        <w:rPr>
          <w:sz w:val="24"/>
        </w:rPr>
      </w:pPr>
      <w:r>
        <w:rPr>
          <w:rFonts w:hint="eastAsia"/>
          <w:sz w:val="24"/>
        </w:rPr>
        <w:t>消费者</w:t>
      </w:r>
      <w:r>
        <w:rPr>
          <w:rFonts w:hint="eastAsia"/>
          <w:sz w:val="24"/>
        </w:rPr>
        <w:t>-</w:t>
      </w:r>
      <w:r>
        <w:rPr>
          <w:rFonts w:hint="eastAsia"/>
          <w:sz w:val="24"/>
        </w:rPr>
        <w:t>品牌关系研究</w:t>
      </w:r>
    </w:p>
    <w:p w:rsidR="00915265" w:rsidRPr="00915265" w:rsidRDefault="00915265" w:rsidP="00BD3E7A">
      <w:pPr>
        <w:numPr>
          <w:ilvl w:val="0"/>
          <w:numId w:val="1"/>
        </w:numPr>
        <w:spacing w:afterLines="50" w:after="156"/>
        <w:ind w:left="902" w:firstLine="0"/>
        <w:rPr>
          <w:sz w:val="24"/>
        </w:rPr>
      </w:pPr>
      <w:r w:rsidRPr="00915265">
        <w:rPr>
          <w:rFonts w:hint="eastAsia"/>
          <w:sz w:val="24"/>
        </w:rPr>
        <w:t>品牌国际化发展战略研究</w:t>
      </w:r>
    </w:p>
    <w:p w:rsidR="00915265" w:rsidRPr="00915265" w:rsidRDefault="00915265" w:rsidP="00BD3E7A">
      <w:pPr>
        <w:numPr>
          <w:ilvl w:val="0"/>
          <w:numId w:val="1"/>
        </w:numPr>
        <w:spacing w:afterLines="50" w:after="156"/>
        <w:ind w:left="902" w:firstLine="0"/>
        <w:rPr>
          <w:sz w:val="24"/>
        </w:rPr>
      </w:pPr>
      <w:r w:rsidRPr="00915265">
        <w:rPr>
          <w:rFonts w:hint="eastAsia"/>
          <w:sz w:val="24"/>
        </w:rPr>
        <w:t>老品牌复兴</w:t>
      </w:r>
      <w:r>
        <w:rPr>
          <w:rFonts w:hint="eastAsia"/>
          <w:sz w:val="24"/>
        </w:rPr>
        <w:t>策略研究</w:t>
      </w:r>
    </w:p>
    <w:p w:rsidR="00915265" w:rsidRDefault="00915265" w:rsidP="00BD3E7A">
      <w:pPr>
        <w:numPr>
          <w:ilvl w:val="0"/>
          <w:numId w:val="1"/>
        </w:numPr>
        <w:spacing w:afterLines="50" w:after="156"/>
        <w:ind w:left="902" w:firstLine="0"/>
        <w:rPr>
          <w:sz w:val="24"/>
        </w:rPr>
      </w:pPr>
      <w:r>
        <w:rPr>
          <w:rFonts w:hint="eastAsia"/>
          <w:sz w:val="24"/>
        </w:rPr>
        <w:t>品牌拟人化沟通策略研究</w:t>
      </w:r>
    </w:p>
    <w:p w:rsidR="00440CB5" w:rsidRDefault="00440CB5" w:rsidP="00BD3E7A">
      <w:pPr>
        <w:numPr>
          <w:ilvl w:val="0"/>
          <w:numId w:val="1"/>
        </w:numPr>
        <w:spacing w:afterLines="50" w:after="156"/>
        <w:ind w:left="902" w:firstLine="0"/>
        <w:rPr>
          <w:sz w:val="24"/>
        </w:rPr>
      </w:pPr>
      <w:r>
        <w:rPr>
          <w:rFonts w:hint="eastAsia"/>
          <w:sz w:val="24"/>
        </w:rPr>
        <w:t>消费者品牌态度的形成机制研究</w:t>
      </w:r>
    </w:p>
    <w:p w:rsidR="00AF5330" w:rsidRPr="00440CB5" w:rsidRDefault="00AF5330" w:rsidP="00BD3E7A">
      <w:pPr>
        <w:numPr>
          <w:ilvl w:val="0"/>
          <w:numId w:val="1"/>
        </w:numPr>
        <w:spacing w:afterLines="50" w:after="156"/>
        <w:ind w:left="902" w:firstLine="0"/>
        <w:rPr>
          <w:sz w:val="24"/>
        </w:rPr>
      </w:pPr>
      <w:r w:rsidRPr="007038D6">
        <w:rPr>
          <w:rFonts w:hint="eastAsia"/>
          <w:sz w:val="24"/>
        </w:rPr>
        <w:t>中</w:t>
      </w:r>
      <w:r>
        <w:rPr>
          <w:rFonts w:hint="eastAsia"/>
          <w:sz w:val="24"/>
        </w:rPr>
        <w:t>外</w:t>
      </w:r>
      <w:r w:rsidRPr="007038D6">
        <w:rPr>
          <w:rFonts w:hint="eastAsia"/>
          <w:sz w:val="24"/>
        </w:rPr>
        <w:t>广告</w:t>
      </w:r>
      <w:r>
        <w:rPr>
          <w:rFonts w:hint="eastAsia"/>
          <w:sz w:val="24"/>
        </w:rPr>
        <w:t>战略</w:t>
      </w:r>
      <w:r w:rsidRPr="007038D6">
        <w:rPr>
          <w:rFonts w:hint="eastAsia"/>
          <w:sz w:val="24"/>
        </w:rPr>
        <w:t>比较分析</w:t>
      </w:r>
    </w:p>
    <w:p w:rsidR="00AF5330" w:rsidRDefault="00AF5330" w:rsidP="00BD3E7A">
      <w:pPr>
        <w:numPr>
          <w:ilvl w:val="0"/>
          <w:numId w:val="1"/>
        </w:numPr>
        <w:spacing w:afterLines="50" w:after="156"/>
        <w:ind w:left="902" w:firstLine="0"/>
        <w:rPr>
          <w:sz w:val="24"/>
        </w:rPr>
      </w:pPr>
      <w:r w:rsidRPr="007038D6">
        <w:rPr>
          <w:rFonts w:hint="eastAsia"/>
          <w:sz w:val="24"/>
        </w:rPr>
        <w:t>售点广告（</w:t>
      </w:r>
      <w:r w:rsidRPr="007038D6">
        <w:rPr>
          <w:rFonts w:hint="eastAsia"/>
          <w:sz w:val="24"/>
        </w:rPr>
        <w:t>POP</w:t>
      </w:r>
      <w:r w:rsidRPr="007038D6">
        <w:rPr>
          <w:rFonts w:hint="eastAsia"/>
          <w:sz w:val="24"/>
        </w:rPr>
        <w:t>）的现状及</w:t>
      </w:r>
      <w:r>
        <w:rPr>
          <w:rFonts w:hint="eastAsia"/>
          <w:sz w:val="24"/>
        </w:rPr>
        <w:t>发展</w:t>
      </w:r>
      <w:r w:rsidRPr="007038D6">
        <w:rPr>
          <w:rFonts w:hint="eastAsia"/>
          <w:sz w:val="24"/>
        </w:rPr>
        <w:t>对策</w:t>
      </w:r>
    </w:p>
    <w:p w:rsidR="005F5258" w:rsidRDefault="005F5258" w:rsidP="00BD3E7A">
      <w:pPr>
        <w:numPr>
          <w:ilvl w:val="0"/>
          <w:numId w:val="1"/>
        </w:numPr>
        <w:spacing w:afterLines="50" w:after="156"/>
        <w:ind w:left="902" w:firstLine="0"/>
        <w:rPr>
          <w:sz w:val="24"/>
        </w:rPr>
      </w:pPr>
      <w:r>
        <w:rPr>
          <w:rFonts w:hint="eastAsia"/>
          <w:sz w:val="24"/>
        </w:rPr>
        <w:t>广告代言人策略及问题研究</w:t>
      </w:r>
    </w:p>
    <w:p w:rsidR="00440CB5" w:rsidRDefault="00440CB5" w:rsidP="00BD3E7A">
      <w:pPr>
        <w:numPr>
          <w:ilvl w:val="0"/>
          <w:numId w:val="1"/>
        </w:numPr>
        <w:spacing w:afterLines="50" w:after="156"/>
        <w:ind w:left="902" w:firstLine="0"/>
        <w:rPr>
          <w:sz w:val="24"/>
        </w:rPr>
      </w:pPr>
      <w:r>
        <w:rPr>
          <w:rFonts w:hint="eastAsia"/>
          <w:sz w:val="24"/>
        </w:rPr>
        <w:t>消费者对不同广告诉求响应情况的比较研究</w:t>
      </w:r>
    </w:p>
    <w:p w:rsidR="00440CB5" w:rsidRDefault="00440CB5" w:rsidP="00BD3E7A">
      <w:pPr>
        <w:numPr>
          <w:ilvl w:val="0"/>
          <w:numId w:val="1"/>
        </w:numPr>
        <w:spacing w:afterLines="50" w:after="156"/>
        <w:ind w:left="902" w:firstLine="0"/>
        <w:jc w:val="left"/>
        <w:rPr>
          <w:sz w:val="24"/>
        </w:rPr>
      </w:pPr>
      <w:r w:rsidRPr="00440CB5">
        <w:rPr>
          <w:rFonts w:hint="eastAsia"/>
          <w:sz w:val="24"/>
        </w:rPr>
        <w:t>网络营销发展趋势分析</w:t>
      </w:r>
    </w:p>
    <w:p w:rsidR="00440CB5" w:rsidRDefault="00AF5330" w:rsidP="00BD3E7A">
      <w:pPr>
        <w:numPr>
          <w:ilvl w:val="0"/>
          <w:numId w:val="1"/>
        </w:numPr>
        <w:spacing w:afterLines="50" w:after="156"/>
        <w:ind w:left="902" w:firstLine="0"/>
        <w:jc w:val="left"/>
        <w:rPr>
          <w:sz w:val="24"/>
        </w:rPr>
      </w:pPr>
      <w:r w:rsidRPr="00440CB5">
        <w:rPr>
          <w:rFonts w:hint="eastAsia"/>
          <w:sz w:val="24"/>
        </w:rPr>
        <w:t>不同行业微信营销的现状及对策</w:t>
      </w:r>
      <w:r w:rsidR="00440CB5" w:rsidRPr="00440CB5">
        <w:rPr>
          <w:rFonts w:hint="eastAsia"/>
          <w:sz w:val="24"/>
        </w:rPr>
        <w:t>研究</w:t>
      </w:r>
    </w:p>
    <w:p w:rsidR="00AF5330" w:rsidRDefault="00AF5330" w:rsidP="00BD3E7A">
      <w:pPr>
        <w:numPr>
          <w:ilvl w:val="0"/>
          <w:numId w:val="1"/>
        </w:numPr>
        <w:spacing w:afterLines="50" w:after="156"/>
        <w:ind w:left="902" w:firstLine="0"/>
        <w:jc w:val="left"/>
        <w:rPr>
          <w:sz w:val="24"/>
        </w:rPr>
      </w:pPr>
      <w:r w:rsidRPr="00440CB5">
        <w:rPr>
          <w:rFonts w:hint="eastAsia"/>
          <w:sz w:val="24"/>
        </w:rPr>
        <w:t>自媒体营销</w:t>
      </w:r>
      <w:r w:rsidR="00440CB5">
        <w:rPr>
          <w:rFonts w:hint="eastAsia"/>
          <w:sz w:val="24"/>
        </w:rPr>
        <w:t>问题</w:t>
      </w:r>
      <w:r w:rsidRPr="00440CB5">
        <w:rPr>
          <w:rFonts w:hint="eastAsia"/>
          <w:sz w:val="24"/>
        </w:rPr>
        <w:t>研究</w:t>
      </w:r>
    </w:p>
    <w:p w:rsidR="00440CB5" w:rsidRDefault="00440CB5" w:rsidP="00BD3E7A">
      <w:pPr>
        <w:numPr>
          <w:ilvl w:val="0"/>
          <w:numId w:val="1"/>
        </w:numPr>
        <w:spacing w:afterLines="50" w:after="156"/>
        <w:ind w:left="902" w:firstLine="0"/>
        <w:rPr>
          <w:sz w:val="24"/>
        </w:rPr>
      </w:pPr>
      <w:r>
        <w:rPr>
          <w:rFonts w:hint="eastAsia"/>
          <w:sz w:val="24"/>
        </w:rPr>
        <w:t>企业绿色管理与绿色供应链研究</w:t>
      </w:r>
    </w:p>
    <w:p w:rsidR="00440CB5" w:rsidRDefault="00440CB5" w:rsidP="00BD3E7A">
      <w:pPr>
        <w:numPr>
          <w:ilvl w:val="0"/>
          <w:numId w:val="1"/>
        </w:numPr>
        <w:spacing w:afterLines="50" w:after="156"/>
        <w:ind w:left="902" w:firstLine="0"/>
        <w:rPr>
          <w:sz w:val="24"/>
        </w:rPr>
      </w:pPr>
      <w:r>
        <w:rPr>
          <w:rFonts w:hint="eastAsia"/>
          <w:sz w:val="24"/>
        </w:rPr>
        <w:t>企业绿色采购实施的影响因素分析</w:t>
      </w:r>
    </w:p>
    <w:p w:rsidR="00440CB5" w:rsidRDefault="00440CB5" w:rsidP="00BD3E7A">
      <w:pPr>
        <w:numPr>
          <w:ilvl w:val="0"/>
          <w:numId w:val="1"/>
        </w:numPr>
        <w:spacing w:afterLines="50" w:after="156"/>
        <w:ind w:left="902" w:firstLine="0"/>
        <w:rPr>
          <w:sz w:val="24"/>
        </w:rPr>
      </w:pPr>
      <w:r>
        <w:rPr>
          <w:rFonts w:hint="eastAsia"/>
          <w:sz w:val="24"/>
        </w:rPr>
        <w:t>绿色营销发展分析</w:t>
      </w:r>
    </w:p>
    <w:p w:rsidR="00440CB5" w:rsidRPr="00E42AAE" w:rsidRDefault="00440CB5" w:rsidP="00BD3E7A">
      <w:pPr>
        <w:numPr>
          <w:ilvl w:val="0"/>
          <w:numId w:val="1"/>
        </w:numPr>
        <w:spacing w:afterLines="50" w:after="156"/>
        <w:ind w:left="902" w:firstLine="0"/>
        <w:rPr>
          <w:sz w:val="24"/>
        </w:rPr>
      </w:pPr>
      <w:r w:rsidRPr="00E42AAE">
        <w:rPr>
          <w:rFonts w:hint="eastAsia"/>
          <w:sz w:val="24"/>
        </w:rPr>
        <w:t>企业公共关系策略研究</w:t>
      </w:r>
    </w:p>
    <w:p w:rsidR="00440CB5" w:rsidRDefault="00440CB5" w:rsidP="00BD3E7A">
      <w:pPr>
        <w:numPr>
          <w:ilvl w:val="0"/>
          <w:numId w:val="1"/>
        </w:numPr>
        <w:spacing w:afterLines="50" w:after="156"/>
        <w:ind w:left="902" w:firstLine="0"/>
        <w:rPr>
          <w:sz w:val="24"/>
        </w:rPr>
      </w:pPr>
      <w:r>
        <w:rPr>
          <w:rFonts w:hint="eastAsia"/>
          <w:sz w:val="24"/>
        </w:rPr>
        <w:t>商务谈判中的博弈论</w:t>
      </w:r>
    </w:p>
    <w:p w:rsidR="00440CB5" w:rsidRPr="00E42AAE" w:rsidRDefault="00440CB5" w:rsidP="00440CB5">
      <w:pPr>
        <w:ind w:left="900"/>
        <w:rPr>
          <w:sz w:val="24"/>
        </w:rPr>
      </w:pPr>
    </w:p>
    <w:p w:rsidR="00440CB5" w:rsidRPr="00440CB5" w:rsidRDefault="00440CB5" w:rsidP="00440CB5">
      <w:pPr>
        <w:ind w:left="900"/>
        <w:jc w:val="left"/>
        <w:rPr>
          <w:sz w:val="24"/>
        </w:rPr>
      </w:pPr>
    </w:p>
    <w:p w:rsidR="00AF5330" w:rsidRPr="002357BC" w:rsidRDefault="00AF5330" w:rsidP="00AF5330">
      <w:pPr>
        <w:ind w:left="720"/>
        <w:rPr>
          <w:b/>
          <w:sz w:val="24"/>
        </w:rPr>
      </w:pPr>
      <w:r w:rsidRPr="00E42AAE">
        <w:rPr>
          <w:rFonts w:hint="eastAsia"/>
          <w:b/>
          <w:sz w:val="24"/>
        </w:rPr>
        <w:t>除以上选题外，学生可在专业范围内对自己感兴趣的问题自拟</w:t>
      </w:r>
      <w:r w:rsidRPr="002357BC">
        <w:rPr>
          <w:rFonts w:hint="eastAsia"/>
          <w:b/>
          <w:sz w:val="24"/>
        </w:rPr>
        <w:t>题目</w:t>
      </w:r>
    </w:p>
    <w:p w:rsidR="00691439" w:rsidRPr="00AF5330" w:rsidRDefault="00691439"/>
    <w:sectPr w:rsidR="00691439" w:rsidRPr="00AF5330" w:rsidSect="000F0F39">
      <w:pgSz w:w="11906" w:h="16838" w:code="9"/>
      <w:pgMar w:top="851" w:right="737" w:bottom="851" w:left="73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51D1" w:rsidRDefault="006C51D1" w:rsidP="00BD3E7A">
      <w:r>
        <w:separator/>
      </w:r>
    </w:p>
  </w:endnote>
  <w:endnote w:type="continuationSeparator" w:id="0">
    <w:p w:rsidR="006C51D1" w:rsidRDefault="006C51D1" w:rsidP="00BD3E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51D1" w:rsidRDefault="006C51D1" w:rsidP="00BD3E7A">
      <w:r>
        <w:separator/>
      </w:r>
    </w:p>
  </w:footnote>
  <w:footnote w:type="continuationSeparator" w:id="0">
    <w:p w:rsidR="006C51D1" w:rsidRDefault="006C51D1" w:rsidP="00BD3E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3A5CEB"/>
    <w:multiLevelType w:val="hybridMultilevel"/>
    <w:tmpl w:val="A3545BB2"/>
    <w:lvl w:ilvl="0" w:tplc="040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1200"/>
        </w:tabs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460"/>
        </w:tabs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20"/>
        </w:tabs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40"/>
        </w:tabs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330"/>
    <w:rsid w:val="002B64F3"/>
    <w:rsid w:val="003D2674"/>
    <w:rsid w:val="00440CB5"/>
    <w:rsid w:val="005F5258"/>
    <w:rsid w:val="0067594D"/>
    <w:rsid w:val="00691439"/>
    <w:rsid w:val="006C51D1"/>
    <w:rsid w:val="00915265"/>
    <w:rsid w:val="00AF5330"/>
    <w:rsid w:val="00BD3E7A"/>
    <w:rsid w:val="00F27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150D763-C133-4BC4-ADBE-A7495764E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533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5265"/>
    <w:pPr>
      <w:ind w:firstLineChars="200" w:firstLine="420"/>
    </w:pPr>
  </w:style>
  <w:style w:type="paragraph" w:styleId="a4">
    <w:name w:val="header"/>
    <w:basedOn w:val="a"/>
    <w:link w:val="a5"/>
    <w:uiPriority w:val="99"/>
    <w:semiHidden/>
    <w:unhideWhenUsed/>
    <w:rsid w:val="00BD3E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semiHidden/>
    <w:rsid w:val="00BD3E7A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a7"/>
    <w:uiPriority w:val="99"/>
    <w:semiHidden/>
    <w:unhideWhenUsed/>
    <w:rsid w:val="00BD3E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semiHidden/>
    <w:rsid w:val="00BD3E7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 Xia</dc:creator>
  <cp:lastModifiedBy>许博祥</cp:lastModifiedBy>
  <cp:revision>2</cp:revision>
  <dcterms:created xsi:type="dcterms:W3CDTF">2018-01-22T10:00:00Z</dcterms:created>
  <dcterms:modified xsi:type="dcterms:W3CDTF">2018-01-22T10:00:00Z</dcterms:modified>
</cp:coreProperties>
</file>