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2B" w:rsidRDefault="00267D2B" w:rsidP="00267D2B">
      <w:pPr>
        <w:rPr>
          <w:rFonts w:asciiTheme="minorEastAsia" w:hAnsiTheme="minorEastAsia"/>
          <w:sz w:val="28"/>
          <w:szCs w:val="28"/>
        </w:rPr>
      </w:pPr>
      <w:r w:rsidRPr="00AE0D36"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AE0D36">
        <w:rPr>
          <w:rFonts w:asciiTheme="minorEastAsia" w:hAnsiTheme="minorEastAsia" w:hint="eastAsia"/>
          <w:sz w:val="28"/>
          <w:szCs w:val="28"/>
        </w:rPr>
        <w:t>：</w:t>
      </w:r>
    </w:p>
    <w:p w:rsidR="00267D2B" w:rsidRDefault="00267D2B" w:rsidP="00267D2B">
      <w:pPr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首都经济贸易大学</w:t>
      </w:r>
      <w:r>
        <w:rPr>
          <w:rFonts w:ascii="宋体" w:hAnsi="宋体" w:hint="eastAsia"/>
          <w:b/>
          <w:sz w:val="32"/>
          <w:szCs w:val="32"/>
        </w:rPr>
        <w:t>2015</w:t>
      </w:r>
      <w:r>
        <w:rPr>
          <w:rFonts w:ascii="宋体" w:hAnsi="宋体" w:hint="eastAsia"/>
          <w:b/>
          <w:sz w:val="32"/>
          <w:szCs w:val="32"/>
        </w:rPr>
        <w:t>级本科生第二课堂学分认定汇总表</w:t>
      </w:r>
    </w:p>
    <w:p w:rsidR="00267D2B" w:rsidRDefault="00267D2B" w:rsidP="00267D2B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学院名称（盖章）：    </w:t>
      </w:r>
    </w:p>
    <w:tbl>
      <w:tblPr>
        <w:tblW w:w="64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2"/>
        <w:gridCol w:w="984"/>
        <w:gridCol w:w="1024"/>
        <w:gridCol w:w="918"/>
        <w:gridCol w:w="3449"/>
        <w:gridCol w:w="3157"/>
      </w:tblGrid>
      <w:tr w:rsidR="00267D2B" w:rsidTr="00AA0E26">
        <w:trPr>
          <w:trHeight w:hRule="exact" w:val="786"/>
          <w:jc w:val="center"/>
        </w:trPr>
        <w:tc>
          <w:tcPr>
            <w:tcW w:w="52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62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48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43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620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核定学分</w:t>
            </w:r>
          </w:p>
          <w:p w:rsidR="00267D2B" w:rsidRDefault="00267D2B" w:rsidP="00AA0E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6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0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  <w:tc>
          <w:tcPr>
            <w:tcW w:w="148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核定等级</w:t>
            </w:r>
          </w:p>
          <w:p w:rsidR="00267D2B" w:rsidRDefault="00267D2B" w:rsidP="00AA0E2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(</w:t>
            </w:r>
            <w:r>
              <w:rPr>
                <w:rFonts w:ascii="宋体" w:hAnsi="宋体" w:hint="eastAsia"/>
                <w:b/>
                <w:sz w:val="24"/>
              </w:rPr>
              <w:t>优秀、良好、及格、不及格</w:t>
            </w:r>
            <w:r>
              <w:rPr>
                <w:rFonts w:ascii="宋体" w:hAnsi="宋体" w:hint="eastAsia"/>
                <w:b/>
                <w:sz w:val="24"/>
              </w:rPr>
              <w:t>)</w:t>
            </w:r>
          </w:p>
        </w:tc>
      </w:tr>
      <w:tr w:rsidR="00267D2B" w:rsidTr="00AA0E26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62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67D2B" w:rsidRPr="00504942" w:rsidRDefault="00267D2B" w:rsidP="00AA0E26"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 w:rsidRPr="00504942">
              <w:rPr>
                <w:rFonts w:ascii="宋体" w:hAnsi="宋体" w:hint="eastAsia"/>
                <w:sz w:val="18"/>
                <w:highlight w:val="yellow"/>
              </w:rPr>
              <w:t>（此项大于等于</w:t>
            </w:r>
            <w:r w:rsidRPr="00504942">
              <w:rPr>
                <w:rFonts w:ascii="宋体" w:hAnsi="宋体" w:hint="eastAsia"/>
                <w:sz w:val="18"/>
                <w:highlight w:val="yellow"/>
              </w:rPr>
              <w:t>6</w:t>
            </w:r>
            <w:r w:rsidRPr="00504942">
              <w:rPr>
                <w:rFonts w:ascii="宋体" w:hAnsi="宋体" w:hint="eastAsia"/>
                <w:sz w:val="18"/>
                <w:highlight w:val="yellow"/>
              </w:rPr>
              <w:t>分，填写</w:t>
            </w:r>
            <w:r w:rsidRPr="00504942">
              <w:rPr>
                <w:rFonts w:ascii="宋体" w:hAnsi="宋体" w:hint="eastAsia"/>
                <w:sz w:val="18"/>
                <w:highlight w:val="yellow"/>
              </w:rPr>
              <w:t>6</w:t>
            </w:r>
            <w:r w:rsidRPr="00504942">
              <w:rPr>
                <w:rFonts w:ascii="宋体" w:hAnsi="宋体" w:hint="eastAsia"/>
                <w:sz w:val="18"/>
                <w:highlight w:val="yellow"/>
              </w:rPr>
              <w:t>）</w:t>
            </w:r>
          </w:p>
        </w:tc>
        <w:tc>
          <w:tcPr>
            <w:tcW w:w="1483" w:type="pct"/>
            <w:vAlign w:val="center"/>
          </w:tcPr>
          <w:p w:rsidR="00267D2B" w:rsidRPr="00504942" w:rsidRDefault="00267D2B" w:rsidP="00AA0E26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504942">
              <w:rPr>
                <w:rFonts w:ascii="宋体" w:hAnsi="宋体" w:hint="eastAsia"/>
                <w:sz w:val="24"/>
                <w:highlight w:val="yellow"/>
              </w:rPr>
              <w:t>6</w:t>
            </w:r>
            <w:r w:rsidRPr="00504942">
              <w:rPr>
                <w:rFonts w:ascii="宋体" w:hAnsi="宋体" w:hint="eastAsia"/>
                <w:sz w:val="24"/>
                <w:highlight w:val="yellow"/>
              </w:rPr>
              <w:t>分为优秀</w:t>
            </w:r>
          </w:p>
        </w:tc>
      </w:tr>
      <w:tr w:rsidR="00267D2B" w:rsidTr="00AA0E26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62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67D2B" w:rsidRPr="00504942" w:rsidRDefault="00267D2B" w:rsidP="00AA0E26"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 w:rsidRPr="00504942">
              <w:rPr>
                <w:rFonts w:ascii="宋体" w:hAnsi="宋体" w:hint="eastAsia"/>
                <w:sz w:val="18"/>
                <w:highlight w:val="yellow"/>
              </w:rPr>
              <w:t>（此项小于</w:t>
            </w:r>
            <w:r w:rsidRPr="00504942">
              <w:rPr>
                <w:rFonts w:ascii="宋体" w:hAnsi="宋体" w:hint="eastAsia"/>
                <w:sz w:val="18"/>
                <w:highlight w:val="yellow"/>
              </w:rPr>
              <w:t>6</w:t>
            </w:r>
            <w:r w:rsidRPr="00504942">
              <w:rPr>
                <w:rFonts w:ascii="宋体" w:hAnsi="宋体" w:hint="eastAsia"/>
                <w:sz w:val="18"/>
                <w:highlight w:val="yellow"/>
              </w:rPr>
              <w:t>且大于等于</w:t>
            </w:r>
            <w:r w:rsidRPr="00504942">
              <w:rPr>
                <w:rFonts w:ascii="宋体" w:hAnsi="宋体" w:hint="eastAsia"/>
                <w:sz w:val="18"/>
                <w:highlight w:val="yellow"/>
              </w:rPr>
              <w:t>4</w:t>
            </w:r>
            <w:r w:rsidRPr="00504942">
              <w:rPr>
                <w:rFonts w:ascii="宋体" w:hAnsi="宋体" w:hint="eastAsia"/>
                <w:sz w:val="18"/>
                <w:highlight w:val="yellow"/>
              </w:rPr>
              <w:t>分，填写</w:t>
            </w:r>
            <w:r w:rsidRPr="00504942">
              <w:rPr>
                <w:rFonts w:ascii="宋体" w:hAnsi="宋体" w:hint="eastAsia"/>
                <w:sz w:val="18"/>
                <w:highlight w:val="yellow"/>
              </w:rPr>
              <w:t>4</w:t>
            </w:r>
            <w:r w:rsidRPr="00504942">
              <w:rPr>
                <w:rFonts w:ascii="宋体" w:hAnsi="宋体" w:hint="eastAsia"/>
                <w:sz w:val="18"/>
                <w:highlight w:val="yellow"/>
              </w:rPr>
              <w:t>）</w:t>
            </w:r>
          </w:p>
        </w:tc>
        <w:tc>
          <w:tcPr>
            <w:tcW w:w="1483" w:type="pct"/>
            <w:vAlign w:val="center"/>
          </w:tcPr>
          <w:p w:rsidR="00267D2B" w:rsidRPr="00504942" w:rsidRDefault="00267D2B" w:rsidP="00AA0E26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504942">
              <w:rPr>
                <w:rFonts w:ascii="宋体" w:hAnsi="宋体" w:hint="eastAsia"/>
                <w:sz w:val="24"/>
                <w:highlight w:val="yellow"/>
              </w:rPr>
              <w:t>4</w:t>
            </w:r>
            <w:r w:rsidRPr="00504942">
              <w:rPr>
                <w:rFonts w:ascii="宋体" w:hAnsi="宋体" w:hint="eastAsia"/>
                <w:sz w:val="24"/>
                <w:highlight w:val="yellow"/>
              </w:rPr>
              <w:t>分为良好</w:t>
            </w:r>
          </w:p>
        </w:tc>
      </w:tr>
      <w:tr w:rsidR="00267D2B" w:rsidTr="00AA0E26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62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67D2B" w:rsidRPr="00504942" w:rsidRDefault="00267D2B" w:rsidP="00AA0E26"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 w:rsidRPr="00504942">
              <w:rPr>
                <w:rFonts w:ascii="宋体" w:hAnsi="宋体" w:hint="eastAsia"/>
                <w:sz w:val="18"/>
                <w:highlight w:val="yellow"/>
              </w:rPr>
              <w:t>（此项小于</w:t>
            </w:r>
            <w:r w:rsidRPr="00504942">
              <w:rPr>
                <w:rFonts w:ascii="宋体" w:hAnsi="宋体" w:hint="eastAsia"/>
                <w:sz w:val="18"/>
                <w:highlight w:val="yellow"/>
              </w:rPr>
              <w:t>4</w:t>
            </w:r>
            <w:r w:rsidRPr="00504942">
              <w:rPr>
                <w:rFonts w:ascii="宋体" w:hAnsi="宋体" w:hint="eastAsia"/>
                <w:sz w:val="18"/>
                <w:highlight w:val="yellow"/>
              </w:rPr>
              <w:t>且大于等于</w:t>
            </w:r>
            <w:r w:rsidRPr="00504942">
              <w:rPr>
                <w:rFonts w:ascii="宋体" w:hAnsi="宋体" w:hint="eastAsia"/>
                <w:sz w:val="18"/>
                <w:highlight w:val="yellow"/>
              </w:rPr>
              <w:t>2</w:t>
            </w:r>
            <w:r w:rsidRPr="00504942">
              <w:rPr>
                <w:rFonts w:ascii="宋体" w:hAnsi="宋体" w:hint="eastAsia"/>
                <w:sz w:val="18"/>
                <w:highlight w:val="yellow"/>
              </w:rPr>
              <w:t>分，填写</w:t>
            </w:r>
            <w:r w:rsidRPr="00504942">
              <w:rPr>
                <w:rFonts w:ascii="宋体" w:hAnsi="宋体" w:hint="eastAsia"/>
                <w:sz w:val="18"/>
                <w:highlight w:val="yellow"/>
              </w:rPr>
              <w:t>2</w:t>
            </w:r>
            <w:r w:rsidRPr="00504942">
              <w:rPr>
                <w:rFonts w:ascii="宋体" w:hAnsi="宋体" w:hint="eastAsia"/>
                <w:sz w:val="18"/>
                <w:highlight w:val="yellow"/>
              </w:rPr>
              <w:t>）</w:t>
            </w:r>
          </w:p>
        </w:tc>
        <w:tc>
          <w:tcPr>
            <w:tcW w:w="1483" w:type="pct"/>
            <w:vAlign w:val="center"/>
          </w:tcPr>
          <w:p w:rsidR="00267D2B" w:rsidRPr="00504942" w:rsidRDefault="00267D2B" w:rsidP="00AA0E26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504942">
              <w:rPr>
                <w:rFonts w:ascii="宋体" w:hAnsi="宋体" w:hint="eastAsia"/>
                <w:sz w:val="24"/>
                <w:highlight w:val="yellow"/>
              </w:rPr>
              <w:t>2</w:t>
            </w:r>
            <w:r w:rsidRPr="00504942">
              <w:rPr>
                <w:rFonts w:ascii="宋体" w:hAnsi="宋体" w:hint="eastAsia"/>
                <w:sz w:val="24"/>
                <w:highlight w:val="yellow"/>
              </w:rPr>
              <w:t>分为及格</w:t>
            </w:r>
          </w:p>
        </w:tc>
      </w:tr>
      <w:tr w:rsidR="00267D2B" w:rsidTr="00AA0E26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2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67D2B" w:rsidRPr="00504942" w:rsidRDefault="00267D2B" w:rsidP="00AA0E26"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 w:rsidRPr="00504942">
              <w:rPr>
                <w:rFonts w:ascii="宋体" w:hAnsi="宋体" w:hint="eastAsia"/>
                <w:sz w:val="18"/>
                <w:highlight w:val="yellow"/>
              </w:rPr>
              <w:t>（小于等于</w:t>
            </w:r>
            <w:r w:rsidRPr="00504942">
              <w:rPr>
                <w:rFonts w:ascii="宋体" w:hAnsi="宋体" w:hint="eastAsia"/>
                <w:sz w:val="18"/>
                <w:highlight w:val="yellow"/>
              </w:rPr>
              <w:t>2</w:t>
            </w:r>
            <w:r w:rsidRPr="00504942">
              <w:rPr>
                <w:rFonts w:ascii="宋体" w:hAnsi="宋体" w:hint="eastAsia"/>
                <w:sz w:val="18"/>
                <w:highlight w:val="yellow"/>
              </w:rPr>
              <w:t>，填写</w:t>
            </w:r>
            <w:r w:rsidRPr="00504942">
              <w:rPr>
                <w:rFonts w:ascii="宋体" w:hAnsi="宋体" w:hint="eastAsia"/>
                <w:sz w:val="18"/>
                <w:highlight w:val="yellow"/>
              </w:rPr>
              <w:t>0</w:t>
            </w:r>
            <w:r w:rsidRPr="00504942">
              <w:rPr>
                <w:rFonts w:ascii="宋体" w:hAnsi="宋体" w:hint="eastAsia"/>
                <w:sz w:val="18"/>
                <w:highlight w:val="yellow"/>
              </w:rPr>
              <w:t>）</w:t>
            </w:r>
          </w:p>
        </w:tc>
        <w:tc>
          <w:tcPr>
            <w:tcW w:w="1483" w:type="pct"/>
            <w:vAlign w:val="center"/>
          </w:tcPr>
          <w:p w:rsidR="00267D2B" w:rsidRPr="00504942" w:rsidRDefault="00267D2B" w:rsidP="00AA0E26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504942">
              <w:rPr>
                <w:rFonts w:ascii="宋体" w:hAnsi="宋体" w:hint="eastAsia"/>
                <w:sz w:val="24"/>
                <w:highlight w:val="yellow"/>
              </w:rPr>
              <w:t>0</w:t>
            </w:r>
            <w:r w:rsidRPr="00504942">
              <w:rPr>
                <w:rFonts w:ascii="宋体" w:hAnsi="宋体" w:hint="eastAsia"/>
                <w:sz w:val="24"/>
                <w:highlight w:val="yellow"/>
              </w:rPr>
              <w:t>分为不及格</w:t>
            </w:r>
          </w:p>
        </w:tc>
      </w:tr>
      <w:tr w:rsidR="00267D2B" w:rsidTr="00AA0E26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62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7D2B" w:rsidTr="00AA0E26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62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7D2B" w:rsidTr="00AA0E26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62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7D2B" w:rsidTr="00AA0E26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62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7D2B" w:rsidTr="00AA0E26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462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7D2B" w:rsidTr="00AA0E26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462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7D2B" w:rsidTr="00AA0E26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462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7D2B" w:rsidTr="00AA0E26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462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7D2B" w:rsidTr="00AA0E26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462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7D2B" w:rsidTr="00AA0E26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462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7D2B" w:rsidTr="00AA0E26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462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7D2B" w:rsidTr="00AA0E26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462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7D2B" w:rsidTr="00AA0E26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462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7D2B" w:rsidTr="00AA0E26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462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7D2B" w:rsidTr="00AA0E26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462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7D2B" w:rsidTr="00AA0E26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462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7D2B" w:rsidTr="00AA0E26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462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7D2B" w:rsidTr="00AA0E26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462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7D2B" w:rsidTr="00AA0E26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462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7D2B" w:rsidTr="00AA0E26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462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67D2B" w:rsidRDefault="00267D2B" w:rsidP="00AA0E26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67D2B" w:rsidRPr="009B2F48" w:rsidRDefault="00267D2B" w:rsidP="00267D2B">
      <w:pPr>
        <w:rPr>
          <w:rFonts w:asciiTheme="minorEastAsia" w:hAnsiTheme="minor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领导签字：       </w:t>
      </w:r>
    </w:p>
    <w:p w:rsidR="00CB1694" w:rsidRDefault="00CB1694">
      <w:bookmarkStart w:id="0" w:name="_GoBack"/>
      <w:bookmarkEnd w:id="0"/>
    </w:p>
    <w:sectPr w:rsidR="00CB1694" w:rsidSect="00EE4111">
      <w:pgSz w:w="11906" w:h="16838"/>
      <w:pgMar w:top="935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2B"/>
    <w:rsid w:val="00267D2B"/>
    <w:rsid w:val="00CB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6B7FC-4F21-42AC-913C-5C033CF1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</dc:creator>
  <cp:keywords/>
  <dc:description/>
  <cp:lastModifiedBy>wanglu</cp:lastModifiedBy>
  <cp:revision>1</cp:revision>
  <dcterms:created xsi:type="dcterms:W3CDTF">2018-12-03T02:27:00Z</dcterms:created>
  <dcterms:modified xsi:type="dcterms:W3CDTF">2018-12-03T02:27:00Z</dcterms:modified>
</cp:coreProperties>
</file>