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E5" w:rsidRPr="006627DB" w:rsidRDefault="009923E5" w:rsidP="009923E5">
      <w:pPr>
        <w:spacing w:line="360" w:lineRule="auto"/>
        <w:ind w:firstLineChars="200" w:firstLine="561"/>
        <w:jc w:val="left"/>
        <w:rPr>
          <w:rFonts w:ascii="华文仿宋" w:eastAsia="华文仿宋" w:hAnsi="华文仿宋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附件</w:t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6627DB"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9923E5" w:rsidRDefault="009923E5" w:rsidP="009923E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B940AB">
        <w:rPr>
          <w:rFonts w:asciiTheme="minorEastAsia" w:hAnsiTheme="minorEastAsia" w:hint="eastAsia"/>
          <w:b/>
          <w:sz w:val="32"/>
          <w:szCs w:val="32"/>
        </w:rPr>
        <w:t>推荐书单</w:t>
      </w:r>
    </w:p>
    <w:tbl>
      <w:tblPr>
        <w:tblpPr w:leftFromText="180" w:rightFromText="180" w:vertAnchor="page" w:horzAnchor="margin" w:tblpXSpec="center" w:tblpY="3211"/>
        <w:tblW w:w="9464" w:type="dxa"/>
        <w:tblLook w:val="04A0" w:firstRow="1" w:lastRow="0" w:firstColumn="1" w:lastColumn="0" w:noHBand="0" w:noVBand="1"/>
      </w:tblPr>
      <w:tblGrid>
        <w:gridCol w:w="710"/>
        <w:gridCol w:w="4785"/>
        <w:gridCol w:w="3969"/>
      </w:tblGrid>
      <w:tr w:rsidR="009923E5" w:rsidRPr="00B940AB" w:rsidTr="009923E5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940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40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40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4" w:tooltip="团购请联系010-89110862邮箱：dushuhui@jd.com" w:history="1">
              <w:r w:rsidRPr="00B940AB">
                <w:rPr>
                  <w:rFonts w:ascii="宋体" w:eastAsia="宋体" w:hAnsi="宋体" w:cs="宋体" w:hint="eastAsia"/>
                  <w:kern w:val="0"/>
                  <w:sz w:val="22"/>
                </w:rPr>
                <w:t>习近平在正定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浴血荣光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中国共产党历史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中国共产党不忘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初心四部曲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鄢一龙，白钢，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德文，江宇，刘晨光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打铁必须自身硬：改革开放四十年党建史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张士义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中国共产党的九十年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大道之行两部曲：大道之行+天下为公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鄢一龙，白钢，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德文，江宇，刘晨光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信仰人民 中国共产党与中国政治传统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潘维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生死关头：中国共产党的道路抉择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向开国领袖学习工作方法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中国共产党为什么能书系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谢春涛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打铁必须自身硬：新时代党的建设新的伟大工程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张志明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红船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黄亚洲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苦难辉煌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周恩来：永远的榜样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李洪峰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我为什么加入中国共产党：南航徐川答问录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徐川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领航：从一大到十九大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李忠杰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大道之行：中国共产党与中国社会主义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鄢一龙，白钢，章永乐</w:t>
            </w:r>
          </w:p>
        </w:tc>
      </w:tr>
      <w:tr w:rsidR="009923E5" w:rsidRPr="00B940AB" w:rsidTr="009923E5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习近平的七年知青岁月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E5" w:rsidRPr="00B940AB" w:rsidRDefault="009923E5" w:rsidP="0099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</w:tbl>
    <w:p w:rsidR="00490876" w:rsidRPr="009923E5" w:rsidRDefault="00490876"/>
    <w:sectPr w:rsidR="00490876" w:rsidRPr="009923E5" w:rsidSect="0049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E5"/>
    <w:rsid w:val="00044DD4"/>
    <w:rsid w:val="00062FAE"/>
    <w:rsid w:val="000D5991"/>
    <w:rsid w:val="00131B76"/>
    <w:rsid w:val="0014393A"/>
    <w:rsid w:val="001F2EA6"/>
    <w:rsid w:val="00490876"/>
    <w:rsid w:val="00596724"/>
    <w:rsid w:val="00615469"/>
    <w:rsid w:val="00663AFB"/>
    <w:rsid w:val="006D31AD"/>
    <w:rsid w:val="008B4791"/>
    <w:rsid w:val="009923E5"/>
    <w:rsid w:val="00A56F4A"/>
    <w:rsid w:val="00AB154E"/>
    <w:rsid w:val="00CC60AD"/>
    <w:rsid w:val="00D403FA"/>
    <w:rsid w:val="00D45376"/>
    <w:rsid w:val="00DA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644BD-0E0B-45AE-ABBC-F2F20150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em.jd.com/12552818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2019-04-12T02:38:00Z</dcterms:created>
  <dcterms:modified xsi:type="dcterms:W3CDTF">2019-04-12T02:39:00Z</dcterms:modified>
</cp:coreProperties>
</file>