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附件5：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假期申请留宿统计表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501"/>
        <w:tblW w:w="11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5"/>
        <w:gridCol w:w="1575"/>
        <w:gridCol w:w="1155"/>
        <w:gridCol w:w="1575"/>
        <w:gridCol w:w="1575"/>
        <w:gridCol w:w="160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学号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宿舍号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民 族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联系方式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留宿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时间段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封楼期间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是否在校住宿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学院名称（签章）：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（本表可复制）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76B8D"/>
    <w:rsid w:val="4B376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2019-12-27T01:46:00Z</dcterms:created>
  <dc:creator>陈老师</dc:creator>
  <cp:lastModifiedBy>陈老师</cp:lastModifiedBy>
  <dcterms:modified xsi:type="dcterms:W3CDTF">2019-12-27T01:47:20Z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