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/>
          <w:b/>
          <w:sz w:val="24"/>
        </w:rPr>
      </w:pPr>
      <w:bookmarkStart w:id="0" w:name="_GoBack"/>
      <w:bookmarkEnd w:id="0"/>
      <w:r>
        <w:rPr>
          <w:rFonts w:hint="eastAsia"/>
          <w:b/>
          <w:sz w:val="24"/>
        </w:rPr>
        <w:t>招聘单位：宁波银行北京分行西城支行</w:t>
      </w: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招聘岗位：营销类业务经理</w:t>
      </w:r>
    </w:p>
    <w:p>
      <w:pPr>
        <w:spacing w:line="360" w:lineRule="auto"/>
        <w:rPr>
          <w:rFonts w:hint="eastAsia"/>
          <w:b/>
          <w:sz w:val="24"/>
        </w:rPr>
      </w:pP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1、要求：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（1）2020年全日制大学本科应届毕业。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（2）良好的形象气质、个人品质、沟通能力和客户服务意识。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（3）具备快速学习能力、良好的抗压能力、主动营销意识和自律能力等。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2、岗位职责：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拓展和维护个人信用类贷款业务；根据区域特色，积极拓展渠道，挖掘个人信用贷款客群。通过我行产品为客户提供全方位、高品质的金融服务。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我行会提供一定客户资源作为营销工作的起步。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3、待遇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（1）宁波银行连续三年人均薪酬银行业排行前三。我行最年轻的百万年薪97年毕业，最年轻的部门经理95年毕业。我们让你的职业梦想实现至少提前三年！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只要你找对方法，并愿意为之付出努力，您的年薪百万不是梦。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（2）五险一金+住房补贴+车补+饭补+保底工资（8000元起），首年薪资15万。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（3）丰厚福利：带薪年假、高温取暖补贴、交通补贴、节日礼金、定制行服。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（4）工作地点: 北京市北三环马甸桥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宁波银行期待奋进向上、有梦想的你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有兴趣的同学可直接联系王利英，13552784296（同步微信）。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  <w:r>
      <w:drawing>
        <wp:inline distT="0" distB="0" distL="0" distR="0">
          <wp:extent cx="1724025" cy="584200"/>
          <wp:effectExtent l="0" t="0" r="0" b="6350"/>
          <wp:docPr id="1" name="图片 1" descr="C:\Users\Dell\AppData\Local\Temp\WeChat Files\fad230a2a2012c086a7fcb49d5e0c3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Dell\AppData\Local\Temp\WeChat Files\fad230a2a2012c086a7fcb49d5e0c3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24025" cy="58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88B"/>
    <w:rsid w:val="00717F02"/>
    <w:rsid w:val="009E5CA4"/>
    <w:rsid w:val="00B3388B"/>
    <w:rsid w:val="00EB08AD"/>
    <w:rsid w:val="00FD2C82"/>
    <w:rsid w:val="647F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404</Characters>
  <Lines>3</Lines>
  <Paragraphs>1</Paragraphs>
  <TotalTime>18</TotalTime>
  <ScaleCrop>false</ScaleCrop>
  <LinksUpToDate>false</LinksUpToDate>
  <CharactersWithSpaces>473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2020-05-25T06:26:00Z</dcterms:created>
  <dc:creator>aini lala</dc:creator>
  <cp:lastModifiedBy>杨睿</cp:lastModifiedBy>
  <dcterms:modified xsi:type="dcterms:W3CDTF">2020-05-25T08:13:31Z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